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D" w:rsidRDefault="00F732CD" w:rsidP="00F732C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:rsidR="00F732CD" w:rsidRDefault="00F732CD" w:rsidP="00F732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положению 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конкурсе </w:t>
      </w:r>
    </w:p>
    <w:p w:rsidR="00F732CD" w:rsidRPr="00EA6D7E" w:rsidRDefault="00F732CD" w:rsidP="00F732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разработку эскиза логотип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F732CD" w:rsidRDefault="00F732CD" w:rsidP="00F732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Целей устойчивого развития</w:t>
      </w:r>
    </w:p>
    <w:p w:rsidR="00F732CD" w:rsidRDefault="00F732CD" w:rsidP="00F732CD">
      <w:pPr>
        <w:tabs>
          <w:tab w:val="left" w:pos="82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Кыргызской Республике</w:t>
      </w:r>
    </w:p>
    <w:p w:rsidR="00F732CD" w:rsidRDefault="00F732CD" w:rsidP="00F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2CD" w:rsidRPr="00624F26" w:rsidRDefault="00F732CD" w:rsidP="00F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Технические           </w:t>
      </w:r>
    </w:p>
    <w:p w:rsidR="00F732CD" w:rsidRPr="00624F26" w:rsidRDefault="00F732CD" w:rsidP="00F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конкурсным работам        </w:t>
      </w:r>
    </w:p>
    <w:p w:rsidR="00F732CD" w:rsidRPr="00624F26" w:rsidRDefault="00F732CD" w:rsidP="00F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2CD" w:rsidRPr="008D2605" w:rsidRDefault="00F732CD" w:rsidP="00F732CD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F732CD" w:rsidRPr="00624F26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конкурса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: создание уникальн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 интересн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 запоминающ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ихся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логотип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 ЦУР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отражающ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национальную идентичность страны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F732CD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3232D"/>
          <w:sz w:val="24"/>
          <w:szCs w:val="24"/>
          <w:shd w:val="clear" w:color="auto" w:fill="FFFFFF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Технические требования: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предоставленная работа должна быть выполнена в векторном изображении с цветовым решением в формате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24F26">
        <w:rPr>
          <w:rFonts w:ascii="Times New Roman" w:hAnsi="Times New Roman" w:cs="Times New Roman"/>
          <w:color w:val="23232D"/>
          <w:sz w:val="24"/>
          <w:szCs w:val="24"/>
          <w:shd w:val="clear" w:color="auto" w:fill="FFFFFF"/>
        </w:rPr>
        <w:t xml:space="preserve">    </w:t>
      </w:r>
    </w:p>
    <w:p w:rsidR="00F732CD" w:rsidRPr="009B785E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Вариации</w:t>
      </w: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логотипов</w:t>
      </w: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Full Color, Inverse, Black, White. </w:t>
      </w:r>
    </w:p>
    <w:p w:rsidR="00F732CD" w:rsidRPr="009B785E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Цветовые модели: CMYK, RGB, (</w:t>
      </w:r>
      <w:proofErr w:type="spellStart"/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Pantone</w:t>
      </w:r>
      <w:proofErr w:type="spellEnd"/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включить идентификацию цветов).</w:t>
      </w:r>
    </w:p>
    <w:p w:rsidR="00F732CD" w:rsidRPr="009B785E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Векторные форматы: CDR, AI, EPS, PDF, SVG.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732CD" w:rsidRPr="009B785E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Типы изображений: JPEG, PNG.</w:t>
      </w:r>
    </w:p>
    <w:p w:rsidR="00F732CD" w:rsidRPr="009B785E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Размеры изображений: 250px-1000px.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732CD" w:rsidRPr="009B785E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каждом формате (AI, CDR, PDF, SVG, EPS) должны присутствовать все вариации логотипов. Логотипы должны быть адаптивными. </w:t>
      </w:r>
    </w:p>
    <w:p w:rsidR="00F732CD" w:rsidRPr="00624F26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требования: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32CD" w:rsidRPr="00624F26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Конкурсн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буд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проверяться на соответствие следующим критериям:         </w:t>
      </w:r>
    </w:p>
    <w:p w:rsidR="00F732CD" w:rsidRPr="00624F26" w:rsidRDefault="00F732CD" w:rsidP="00F732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уникальность и оригинальность дизайнерского решения, с элементами    национального колорита;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732CD" w:rsidRPr="00624F26" w:rsidRDefault="00F732CD" w:rsidP="00F732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визуально легко воспринимаемый образ и эстетическая привлекательность (понятные очертания, узоры, рисунки, читаемые слова и буквы (шрифты); </w:t>
      </w:r>
    </w:p>
    <w:p w:rsidR="00F732CD" w:rsidRPr="00624F26" w:rsidRDefault="00F732CD" w:rsidP="00F732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лаконичность и простота;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732CD" w:rsidRPr="00624F26" w:rsidRDefault="00F732CD" w:rsidP="00F732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следование современным стандартам качества и инновационным тенденциям в сфере разработки дизайна логотипа;      </w:t>
      </w:r>
    </w:p>
    <w:p w:rsidR="00F732CD" w:rsidRPr="00624F26" w:rsidRDefault="00F732CD" w:rsidP="00F732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требований, предъявляемых к конкурсным работам;      </w:t>
      </w:r>
    </w:p>
    <w:p w:rsidR="00F732CD" w:rsidRPr="00624F26" w:rsidRDefault="00F732CD" w:rsidP="00F732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логотип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быть читаем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>во всех форматах.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F732CD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разработке эскиза логотипов </w:t>
      </w:r>
      <w:r w:rsidRPr="0020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учесть основные требования ООН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6" w:history="1">
        <w:r w:rsidRPr="00551411">
          <w:rPr>
            <w:rStyle w:val="a4"/>
            <w:rFonts w:ascii="Times New Roman" w:hAnsi="Times New Roman" w:cs="Times New Roman"/>
            <w:b/>
            <w:sz w:val="24"/>
            <w:szCs w:val="24"/>
          </w:rPr>
          <w:t>www.un.org/sustainabledevelopment/ru/news/communications-material</w:t>
        </w:r>
      </w:hyperlink>
      <w:r w:rsidRPr="0020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частности касательно цветов, пиктограмм и названий целей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732CD" w:rsidRPr="00624F26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Конкурсная р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состоять из одного общего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логотипа ЦУР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композиции с 17 целями,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возможностью использования отдельных целей (смотрите пример http://sdgs.by/), но могут не ограничиваться этим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</w:t>
      </w:r>
    </w:p>
    <w:p w:rsidR="00F732CD" w:rsidRPr="006E7458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внесения некоторых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логотипы на основании комментариев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1F8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Координационной комисси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F1F80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НДО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конкурса должен быть готовым в кратчайших сроках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доработать логотипы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предоставить готовые для использования логотипы на трех языках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кыргызский, русский и английский.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стандартные логотипы ЦУР на трех языках: </w:t>
      </w:r>
      <w:hyperlink r:id="rId7" w:history="1">
        <w:r w:rsidRPr="00551411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https://drive.google.com/drive/u/1/folders/1JoPb5Rs2Cqv6PKd-ngpz9eFMispAHJIK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732CD" w:rsidRPr="00624F26" w:rsidRDefault="00F732CD" w:rsidP="00F73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 для участия в конкурсе включают в себя: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F732CD" w:rsidRPr="00624F26" w:rsidRDefault="00F732CD" w:rsidP="00F732C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F732CD" w:rsidRPr="000F0D02" w:rsidRDefault="00F732CD" w:rsidP="00F732C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логотипы, представленные в цветовом решении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(распечатанный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предоставляется в формате листа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А3, на котором представлен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поверхностях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папок, блокнотов, тетрадей, футболок, ручек и других возможных материалах);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0F0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32CD" w:rsidRPr="00624F26" w:rsidRDefault="00F732CD" w:rsidP="00F732C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 в свободной форме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представленного логотипа и расшифровкой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ценностно-смыслового содержания элементов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дизайна логотипа, а также информаци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которую необходимо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при возможной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доработке логотипа;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732CD" w:rsidRPr="00624F26" w:rsidRDefault="00F732CD" w:rsidP="00F732CD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краткий рассказ об участнике (ФИО, 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 учебы,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хобби,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организации,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почта), в том числе примеры работ до 2 стр.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F732CD" w:rsidRPr="00624F26" w:rsidRDefault="00F732CD" w:rsidP="00F732CD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 предоставляются в печатном и электронном виде н</w:t>
      </w: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 позднее </w:t>
      </w: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18:00 ч.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22 ноября 2019 г.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24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</w:p>
    <w:p w:rsidR="00F732CD" w:rsidRPr="00624F26" w:rsidRDefault="00F732CD" w:rsidP="00F732CD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печатном виде материалы необходимо представить,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запечатанными в конверте по адресу: г. Бишкек, </w:t>
      </w:r>
      <w:proofErr w:type="spellStart"/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</w:t>
      </w:r>
      <w:proofErr w:type="gramStart"/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.Т</w:t>
      </w:r>
      <w:proofErr w:type="gramEnd"/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ыныстанова</w:t>
      </w:r>
      <w:proofErr w:type="spellEnd"/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215 (телефон: 0312  62-45-44).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F732CD" w:rsidRPr="00624F26" w:rsidRDefault="00F732CD" w:rsidP="00F732CD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представить на электронных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носителях или направить на электронную почту: </w:t>
      </w:r>
      <w:hyperlink r:id="rId8" w:history="1">
        <w:r w:rsidRPr="00624F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svod</w:t>
        </w:r>
        <w:r w:rsidRPr="00624F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Pr="00624F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Pr="00624F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24F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24F26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в теме: </w:t>
      </w:r>
      <w:r w:rsidRPr="00624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«Эскиз логотипа ЦУР».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D80F5B" w:rsidRDefault="00D80F5B">
      <w:bookmarkStart w:id="0" w:name="_GoBack"/>
      <w:bookmarkEnd w:id="0"/>
    </w:p>
    <w:sectPr w:rsidR="00D8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DFC"/>
    <w:multiLevelType w:val="hybridMultilevel"/>
    <w:tmpl w:val="ADEA666A"/>
    <w:lvl w:ilvl="0" w:tplc="6798AB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B40B4C"/>
    <w:multiLevelType w:val="hybridMultilevel"/>
    <w:tmpl w:val="2BCCAF98"/>
    <w:lvl w:ilvl="0" w:tplc="6798A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CD"/>
    <w:rsid w:val="00D80F5B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d2019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u/1/folders/1JoPb5Rs2Cqv6PKd-ngpz9eFMispAHJ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sustainabledevelopment/ru/news/communications-materi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MDalimova</dc:creator>
  <cp:lastModifiedBy>MDalimova</cp:lastModifiedBy>
  <cp:revision>1</cp:revision>
  <dcterms:created xsi:type="dcterms:W3CDTF">2019-10-21T04:44:00Z</dcterms:created>
  <dcterms:modified xsi:type="dcterms:W3CDTF">2019-10-21T04:45:00Z</dcterms:modified>
</cp:coreProperties>
</file>