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82" w:rsidRDefault="00C92AEC" w:rsidP="00C92AEC">
      <w:pPr>
        <w:spacing w:after="0"/>
        <w:ind w:firstLine="709"/>
        <w:jc w:val="center"/>
        <w:rPr>
          <w:rFonts w:ascii="Times New Roman" w:hAnsi="Times New Roman"/>
          <w:b/>
          <w:bCs/>
          <w:sz w:val="28"/>
          <w:szCs w:val="28"/>
          <w:lang w:val="ky-KG"/>
        </w:rPr>
      </w:pPr>
      <w:r w:rsidRPr="00C92AEC">
        <w:rPr>
          <w:rFonts w:ascii="Times New Roman" w:eastAsia="Times New Roman" w:hAnsi="Times New Roman" w:cs="Times New Roman"/>
          <w:b/>
          <w:bCs/>
          <w:sz w:val="28"/>
          <w:szCs w:val="28"/>
          <w:lang w:val="ky-KG"/>
        </w:rPr>
        <w:t>“</w:t>
      </w:r>
      <w:r w:rsidR="00B800A6" w:rsidRPr="00485D81">
        <w:rPr>
          <w:rFonts w:ascii="Times New Roman" w:eastAsia="Times New Roman" w:hAnsi="Times New Roman" w:cs="Times New Roman"/>
          <w:b/>
          <w:bCs/>
          <w:sz w:val="28"/>
          <w:szCs w:val="28"/>
          <w:lang w:val="ky-KG"/>
        </w:rPr>
        <w:t xml:space="preserve">Квалификациялуу жумушчу күчкө болгон суроо-талапты талдоо </w:t>
      </w:r>
      <w:r w:rsidR="00B800A6">
        <w:rPr>
          <w:rFonts w:ascii="Times New Roman" w:eastAsia="Times New Roman" w:hAnsi="Times New Roman" w:cs="Times New Roman"/>
          <w:b/>
          <w:bCs/>
          <w:sz w:val="28"/>
          <w:szCs w:val="28"/>
          <w:lang w:val="ky-KG"/>
        </w:rPr>
        <w:t>жана аны кесиптик</w:t>
      </w:r>
      <w:r w:rsidR="00B800A6" w:rsidRPr="00485D81">
        <w:rPr>
          <w:rFonts w:ascii="Times New Roman" w:eastAsia="Times New Roman" w:hAnsi="Times New Roman" w:cs="Times New Roman"/>
          <w:b/>
          <w:bCs/>
          <w:sz w:val="28"/>
          <w:szCs w:val="28"/>
          <w:lang w:val="ky-KG"/>
        </w:rPr>
        <w:t xml:space="preserve"> билим берүү системаларынын сунуштамаларын иштеп чыгуу үчүн колдонуу методоло</w:t>
      </w:r>
      <w:r w:rsidR="00B800A6">
        <w:rPr>
          <w:rFonts w:ascii="Times New Roman" w:eastAsia="Times New Roman" w:hAnsi="Times New Roman" w:cs="Times New Roman"/>
          <w:b/>
          <w:bCs/>
          <w:sz w:val="28"/>
          <w:szCs w:val="28"/>
          <w:lang w:val="ky-KG"/>
        </w:rPr>
        <w:t xml:space="preserve">гиясын бекитүү </w:t>
      </w:r>
      <w:r w:rsidR="00B800A6" w:rsidRPr="00485D81">
        <w:rPr>
          <w:rFonts w:ascii="Times New Roman" w:eastAsia="Times New Roman" w:hAnsi="Times New Roman" w:cs="Times New Roman"/>
          <w:b/>
          <w:bCs/>
          <w:sz w:val="28"/>
          <w:szCs w:val="28"/>
          <w:lang w:val="ky-KG"/>
        </w:rPr>
        <w:t>жөнүндө</w:t>
      </w:r>
      <w:r w:rsidRPr="00C92AEC">
        <w:rPr>
          <w:rFonts w:ascii="Times New Roman" w:hAnsi="Times New Roman"/>
          <w:b/>
          <w:bCs/>
          <w:sz w:val="28"/>
          <w:szCs w:val="28"/>
          <w:lang w:val="ky-KG"/>
        </w:rPr>
        <w:t>”</w:t>
      </w:r>
      <w:r w:rsidR="004B1282">
        <w:rPr>
          <w:rFonts w:ascii="Times New Roman" w:hAnsi="Times New Roman"/>
          <w:b/>
          <w:bCs/>
          <w:sz w:val="28"/>
          <w:szCs w:val="28"/>
          <w:lang w:val="ky-KG"/>
        </w:rPr>
        <w:t>Кыргыз Республикасынын Өкмөтүнүн токтомунун долбооруна</w:t>
      </w:r>
    </w:p>
    <w:p w:rsidR="00C92AEC" w:rsidRDefault="00C92AEC" w:rsidP="00C92AEC">
      <w:pPr>
        <w:spacing w:after="0"/>
        <w:ind w:firstLine="709"/>
        <w:jc w:val="center"/>
        <w:rPr>
          <w:rFonts w:ascii="Times New Roman" w:hAnsi="Times New Roman"/>
          <w:b/>
          <w:bCs/>
          <w:sz w:val="28"/>
          <w:szCs w:val="28"/>
          <w:lang w:val="ky-KG"/>
        </w:rPr>
      </w:pPr>
    </w:p>
    <w:p w:rsidR="004B1282" w:rsidRPr="004B1282" w:rsidRDefault="004B1282" w:rsidP="00C92AEC">
      <w:pPr>
        <w:spacing w:after="0"/>
        <w:ind w:firstLine="709"/>
        <w:jc w:val="center"/>
        <w:rPr>
          <w:rFonts w:ascii="Times New Roman" w:hAnsi="Times New Roman"/>
          <w:b/>
          <w:bCs/>
          <w:sz w:val="28"/>
          <w:szCs w:val="28"/>
          <w:lang w:val="ky-KG"/>
        </w:rPr>
      </w:pPr>
      <w:r>
        <w:rPr>
          <w:rFonts w:ascii="Times New Roman" w:hAnsi="Times New Roman"/>
          <w:b/>
          <w:bCs/>
          <w:sz w:val="28"/>
          <w:szCs w:val="28"/>
          <w:lang w:val="ky-KG"/>
        </w:rPr>
        <w:t>НЕГИЗДЕМЕ-МААЛЫМКАТ</w:t>
      </w:r>
    </w:p>
    <w:p w:rsidR="009D0BF3" w:rsidRPr="00B800A6" w:rsidRDefault="009D0BF3" w:rsidP="009D0BF3">
      <w:pPr>
        <w:spacing w:after="0" w:line="240" w:lineRule="auto"/>
        <w:ind w:right="1134" w:firstLine="709"/>
        <w:contextualSpacing/>
        <w:jc w:val="center"/>
        <w:rPr>
          <w:rFonts w:ascii="Times New Roman" w:eastAsia="Times New Roman" w:hAnsi="Times New Roman"/>
          <w:b/>
          <w:bCs/>
          <w:sz w:val="28"/>
          <w:szCs w:val="28"/>
          <w:lang w:val="ky-KG"/>
        </w:rPr>
      </w:pPr>
    </w:p>
    <w:p w:rsidR="009D0BF3" w:rsidRPr="0046170D" w:rsidRDefault="004B1282" w:rsidP="000F461F">
      <w:pPr>
        <w:numPr>
          <w:ilvl w:val="0"/>
          <w:numId w:val="1"/>
        </w:numPr>
        <w:spacing w:after="0" w:line="240" w:lineRule="auto"/>
        <w:ind w:left="0" w:firstLine="567"/>
        <w:contextualSpacing/>
        <w:rPr>
          <w:rFonts w:ascii="Times New Roman" w:eastAsia="Times New Roman" w:hAnsi="Times New Roman"/>
          <w:b/>
          <w:bCs/>
          <w:sz w:val="28"/>
          <w:szCs w:val="28"/>
        </w:rPr>
      </w:pPr>
      <w:r>
        <w:rPr>
          <w:rFonts w:ascii="Times New Roman" w:eastAsia="Times New Roman" w:hAnsi="Times New Roman"/>
          <w:b/>
          <w:bCs/>
          <w:sz w:val="28"/>
          <w:szCs w:val="28"/>
          <w:lang w:val="ky-KG"/>
        </w:rPr>
        <w:t>Максат жана милдеттер</w:t>
      </w:r>
    </w:p>
    <w:p w:rsidR="004B1282" w:rsidRPr="002365D1" w:rsidRDefault="004B1282" w:rsidP="000F461F">
      <w:pPr>
        <w:spacing w:after="0" w:line="240" w:lineRule="auto"/>
        <w:ind w:firstLine="567"/>
        <w:contextualSpacing/>
        <w:jc w:val="both"/>
        <w:rPr>
          <w:rFonts w:ascii="Times New Roman" w:hAnsi="Times New Roman"/>
          <w:sz w:val="28"/>
          <w:szCs w:val="28"/>
        </w:rPr>
      </w:pPr>
      <w:proofErr w:type="spellStart"/>
      <w:r w:rsidRPr="004B1282">
        <w:rPr>
          <w:rFonts w:ascii="Times New Roman" w:hAnsi="Times New Roman"/>
          <w:sz w:val="28"/>
          <w:szCs w:val="28"/>
        </w:rPr>
        <w:t>Кыргыз</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Республикасынын</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Өкмөтүнүн</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ушул</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токтомунун</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долбоорунун</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максаты</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статистикалык</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ма</w:t>
      </w:r>
      <w:r>
        <w:rPr>
          <w:rFonts w:ascii="Times New Roman" w:hAnsi="Times New Roman"/>
          <w:sz w:val="28"/>
          <w:szCs w:val="28"/>
        </w:rPr>
        <w:t>алыматты</w:t>
      </w:r>
      <w:proofErr w:type="spellEnd"/>
      <w:r>
        <w:rPr>
          <w:rFonts w:ascii="Times New Roman" w:hAnsi="Times New Roman"/>
          <w:sz w:val="28"/>
          <w:szCs w:val="28"/>
        </w:rPr>
        <w:t xml:space="preserve"> </w:t>
      </w:r>
      <w:proofErr w:type="spellStart"/>
      <w:r>
        <w:rPr>
          <w:rFonts w:ascii="Times New Roman" w:hAnsi="Times New Roman"/>
          <w:sz w:val="28"/>
          <w:szCs w:val="28"/>
        </w:rPr>
        <w:t>чогултуу</w:t>
      </w:r>
      <w:proofErr w:type="spellEnd"/>
      <w:r>
        <w:rPr>
          <w:rFonts w:ascii="Times New Roman" w:hAnsi="Times New Roman"/>
          <w:sz w:val="28"/>
          <w:szCs w:val="28"/>
        </w:rPr>
        <w:t xml:space="preserve"> </w:t>
      </w:r>
      <w:proofErr w:type="spellStart"/>
      <w:r>
        <w:rPr>
          <w:rFonts w:ascii="Times New Roman" w:hAnsi="Times New Roman"/>
          <w:sz w:val="28"/>
          <w:szCs w:val="28"/>
        </w:rPr>
        <w:t>жана</w:t>
      </w:r>
      <w:proofErr w:type="spellEnd"/>
      <w:r>
        <w:rPr>
          <w:rFonts w:ascii="Times New Roman" w:hAnsi="Times New Roman"/>
          <w:sz w:val="28"/>
          <w:szCs w:val="28"/>
        </w:rPr>
        <w:t xml:space="preserve"> </w:t>
      </w:r>
      <w:proofErr w:type="spellStart"/>
      <w:r>
        <w:rPr>
          <w:rFonts w:ascii="Times New Roman" w:hAnsi="Times New Roman"/>
          <w:sz w:val="28"/>
          <w:szCs w:val="28"/>
        </w:rPr>
        <w:t>интерпретациялоо</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үчүн</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бир</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нече</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ыкмаларды</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колдонуу</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болуп</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саналат</w:t>
      </w:r>
      <w:proofErr w:type="spellEnd"/>
      <w:r w:rsidRPr="004B1282">
        <w:rPr>
          <w:rFonts w:ascii="Times New Roman" w:hAnsi="Times New Roman"/>
          <w:sz w:val="28"/>
          <w:szCs w:val="28"/>
        </w:rPr>
        <w:t xml:space="preserve">, ал </w:t>
      </w:r>
      <w:proofErr w:type="spellStart"/>
      <w:r w:rsidRPr="004B1282">
        <w:rPr>
          <w:rFonts w:ascii="Times New Roman" w:hAnsi="Times New Roman"/>
          <w:sz w:val="28"/>
          <w:szCs w:val="28"/>
        </w:rPr>
        <w:t>төмөнкүлөрдү</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камсыз</w:t>
      </w:r>
      <w:proofErr w:type="spellEnd"/>
      <w:r w:rsidRPr="004B1282">
        <w:rPr>
          <w:rFonts w:ascii="Times New Roman" w:hAnsi="Times New Roman"/>
          <w:sz w:val="28"/>
          <w:szCs w:val="28"/>
        </w:rPr>
        <w:t xml:space="preserve"> </w:t>
      </w:r>
      <w:proofErr w:type="spellStart"/>
      <w:r w:rsidRPr="004B1282">
        <w:rPr>
          <w:rFonts w:ascii="Times New Roman" w:hAnsi="Times New Roman"/>
          <w:sz w:val="28"/>
          <w:szCs w:val="28"/>
        </w:rPr>
        <w:t>кылат</w:t>
      </w:r>
      <w:proofErr w:type="spellEnd"/>
      <w:r w:rsidRPr="004B1282">
        <w:rPr>
          <w:rFonts w:ascii="Times New Roman" w:hAnsi="Times New Roman"/>
          <w:sz w:val="28"/>
          <w:szCs w:val="28"/>
        </w:rPr>
        <w:t>:</w:t>
      </w:r>
    </w:p>
    <w:p w:rsidR="004B1282" w:rsidRPr="004B1282" w:rsidRDefault="009D0BF3" w:rsidP="000F461F">
      <w:pPr>
        <w:suppressAutoHyphens/>
        <w:autoSpaceDN w:val="0"/>
        <w:spacing w:after="0" w:line="240" w:lineRule="auto"/>
        <w:ind w:firstLine="567"/>
        <w:jc w:val="both"/>
        <w:textAlignment w:val="baseline"/>
        <w:rPr>
          <w:rFonts w:ascii="Times New Roman" w:hAnsi="Times New Roman"/>
          <w:sz w:val="28"/>
          <w:szCs w:val="28"/>
          <w:lang w:val="ky-KG"/>
        </w:rPr>
      </w:pPr>
      <w:r w:rsidRPr="002365D1">
        <w:rPr>
          <w:rFonts w:ascii="Times New Roman" w:hAnsi="Times New Roman"/>
          <w:sz w:val="28"/>
          <w:szCs w:val="28"/>
        </w:rPr>
        <w:t xml:space="preserve">а) </w:t>
      </w:r>
      <w:proofErr w:type="spellStart"/>
      <w:r w:rsidR="004B1282">
        <w:rPr>
          <w:rFonts w:ascii="Times New Roman" w:hAnsi="Times New Roman"/>
          <w:sz w:val="28"/>
          <w:szCs w:val="28"/>
        </w:rPr>
        <w:t>кыска</w:t>
      </w:r>
      <w:proofErr w:type="spellEnd"/>
      <w:r w:rsidR="004B1282">
        <w:rPr>
          <w:rFonts w:ascii="Times New Roman" w:hAnsi="Times New Roman"/>
          <w:sz w:val="28"/>
          <w:szCs w:val="28"/>
        </w:rPr>
        <w:t xml:space="preserve"> </w:t>
      </w:r>
      <w:proofErr w:type="spellStart"/>
      <w:r w:rsidR="004B1282">
        <w:rPr>
          <w:rFonts w:ascii="Times New Roman" w:hAnsi="Times New Roman"/>
          <w:sz w:val="28"/>
          <w:szCs w:val="28"/>
        </w:rPr>
        <w:t>мөөнөттүү</w:t>
      </w:r>
      <w:proofErr w:type="spellEnd"/>
      <w:r w:rsidR="004B1282">
        <w:rPr>
          <w:rFonts w:ascii="Times New Roman" w:hAnsi="Times New Roman"/>
          <w:sz w:val="28"/>
          <w:szCs w:val="28"/>
        </w:rPr>
        <w:t xml:space="preserve"> </w:t>
      </w:r>
      <w:proofErr w:type="spellStart"/>
      <w:r w:rsidR="004B1282">
        <w:rPr>
          <w:rFonts w:ascii="Times New Roman" w:hAnsi="Times New Roman"/>
          <w:sz w:val="28"/>
          <w:szCs w:val="28"/>
        </w:rPr>
        <w:t>мезгилде</w:t>
      </w:r>
      <w:proofErr w:type="spellEnd"/>
      <w:r w:rsidR="004B1282" w:rsidRPr="004B1282">
        <w:rPr>
          <w:rFonts w:ascii="Times New Roman" w:hAnsi="Times New Roman"/>
          <w:sz w:val="28"/>
          <w:szCs w:val="28"/>
        </w:rPr>
        <w:t xml:space="preserve"> </w:t>
      </w:r>
      <w:proofErr w:type="spellStart"/>
      <w:r w:rsidR="004B1282" w:rsidRPr="004B1282">
        <w:rPr>
          <w:rFonts w:ascii="Times New Roman" w:hAnsi="Times New Roman"/>
          <w:sz w:val="28"/>
          <w:szCs w:val="28"/>
        </w:rPr>
        <w:t>эмгек</w:t>
      </w:r>
      <w:proofErr w:type="spellEnd"/>
      <w:r w:rsidR="004B1282" w:rsidRPr="004B1282">
        <w:rPr>
          <w:rFonts w:ascii="Times New Roman" w:hAnsi="Times New Roman"/>
          <w:sz w:val="28"/>
          <w:szCs w:val="28"/>
        </w:rPr>
        <w:t xml:space="preserve"> </w:t>
      </w:r>
      <w:proofErr w:type="spellStart"/>
      <w:r w:rsidR="004B1282" w:rsidRPr="004B1282">
        <w:rPr>
          <w:rFonts w:ascii="Times New Roman" w:hAnsi="Times New Roman"/>
          <w:sz w:val="28"/>
          <w:szCs w:val="28"/>
        </w:rPr>
        <w:t>рыногундагы</w:t>
      </w:r>
      <w:proofErr w:type="spellEnd"/>
      <w:r w:rsidR="004B1282" w:rsidRPr="004B1282">
        <w:rPr>
          <w:rFonts w:ascii="Times New Roman" w:hAnsi="Times New Roman"/>
          <w:sz w:val="28"/>
          <w:szCs w:val="28"/>
        </w:rPr>
        <w:t xml:space="preserve"> </w:t>
      </w:r>
      <w:proofErr w:type="spellStart"/>
      <w:r w:rsidR="004B1282" w:rsidRPr="004B1282">
        <w:rPr>
          <w:rFonts w:ascii="Times New Roman" w:hAnsi="Times New Roman"/>
          <w:sz w:val="28"/>
          <w:szCs w:val="28"/>
        </w:rPr>
        <w:t>квалификациялуу</w:t>
      </w:r>
      <w:proofErr w:type="spellEnd"/>
      <w:r w:rsidR="004B1282" w:rsidRPr="004B1282">
        <w:rPr>
          <w:rFonts w:ascii="Times New Roman" w:hAnsi="Times New Roman"/>
          <w:sz w:val="28"/>
          <w:szCs w:val="28"/>
        </w:rPr>
        <w:t xml:space="preserve"> </w:t>
      </w:r>
      <w:proofErr w:type="spellStart"/>
      <w:r w:rsidR="004B1282" w:rsidRPr="004B1282">
        <w:rPr>
          <w:rFonts w:ascii="Times New Roman" w:hAnsi="Times New Roman"/>
          <w:sz w:val="28"/>
          <w:szCs w:val="28"/>
        </w:rPr>
        <w:t>кадрла</w:t>
      </w:r>
      <w:r w:rsidR="004B1282">
        <w:rPr>
          <w:rFonts w:ascii="Times New Roman" w:hAnsi="Times New Roman"/>
          <w:sz w:val="28"/>
          <w:szCs w:val="28"/>
        </w:rPr>
        <w:t>рга</w:t>
      </w:r>
      <w:proofErr w:type="spellEnd"/>
      <w:r w:rsidR="004B1282">
        <w:rPr>
          <w:rFonts w:ascii="Times New Roman" w:hAnsi="Times New Roman"/>
          <w:sz w:val="28"/>
          <w:szCs w:val="28"/>
        </w:rPr>
        <w:t xml:space="preserve"> </w:t>
      </w:r>
      <w:proofErr w:type="spellStart"/>
      <w:r w:rsidR="004B1282">
        <w:rPr>
          <w:rFonts w:ascii="Times New Roman" w:hAnsi="Times New Roman"/>
          <w:sz w:val="28"/>
          <w:szCs w:val="28"/>
        </w:rPr>
        <w:t>суроо-тала</w:t>
      </w:r>
      <w:bookmarkStart w:id="0" w:name="_GoBack"/>
      <w:bookmarkEnd w:id="0"/>
      <w:r w:rsidR="004B1282">
        <w:rPr>
          <w:rFonts w:ascii="Times New Roman" w:hAnsi="Times New Roman"/>
          <w:sz w:val="28"/>
          <w:szCs w:val="28"/>
        </w:rPr>
        <w:t>птын</w:t>
      </w:r>
      <w:proofErr w:type="spellEnd"/>
      <w:r w:rsidR="004B1282">
        <w:rPr>
          <w:rFonts w:ascii="Times New Roman" w:hAnsi="Times New Roman"/>
          <w:sz w:val="28"/>
          <w:szCs w:val="28"/>
        </w:rPr>
        <w:t xml:space="preserve"> </w:t>
      </w:r>
      <w:proofErr w:type="spellStart"/>
      <w:r w:rsidR="004B1282">
        <w:rPr>
          <w:rFonts w:ascii="Times New Roman" w:hAnsi="Times New Roman"/>
          <w:sz w:val="28"/>
          <w:szCs w:val="28"/>
        </w:rPr>
        <w:t>жана</w:t>
      </w:r>
      <w:proofErr w:type="spellEnd"/>
      <w:r w:rsidR="004B1282">
        <w:rPr>
          <w:rFonts w:ascii="Times New Roman" w:hAnsi="Times New Roman"/>
          <w:sz w:val="28"/>
          <w:szCs w:val="28"/>
        </w:rPr>
        <w:t xml:space="preserve"> </w:t>
      </w:r>
      <w:proofErr w:type="spellStart"/>
      <w:r w:rsidR="004B1282">
        <w:rPr>
          <w:rFonts w:ascii="Times New Roman" w:hAnsi="Times New Roman"/>
          <w:sz w:val="28"/>
          <w:szCs w:val="28"/>
        </w:rPr>
        <w:t>сунуштардын</w:t>
      </w:r>
      <w:proofErr w:type="spellEnd"/>
      <w:r w:rsidR="004B1282" w:rsidRPr="004B1282">
        <w:rPr>
          <w:rFonts w:ascii="Times New Roman" w:hAnsi="Times New Roman"/>
          <w:sz w:val="28"/>
          <w:szCs w:val="28"/>
        </w:rPr>
        <w:t xml:space="preserve"> </w:t>
      </w:r>
      <w:proofErr w:type="spellStart"/>
      <w:r w:rsidR="004B1282" w:rsidRPr="004B1282">
        <w:rPr>
          <w:rFonts w:ascii="Times New Roman" w:hAnsi="Times New Roman"/>
          <w:sz w:val="28"/>
          <w:szCs w:val="28"/>
        </w:rPr>
        <w:t>динамикасын</w:t>
      </w:r>
      <w:proofErr w:type="spellEnd"/>
      <w:r w:rsidR="004B1282" w:rsidRPr="004B1282">
        <w:rPr>
          <w:rFonts w:ascii="Times New Roman" w:hAnsi="Times New Roman"/>
          <w:sz w:val="28"/>
          <w:szCs w:val="28"/>
        </w:rPr>
        <w:t xml:space="preserve"> </w:t>
      </w:r>
      <w:proofErr w:type="spellStart"/>
      <w:r w:rsidR="004B1282" w:rsidRPr="004B1282">
        <w:rPr>
          <w:rFonts w:ascii="Times New Roman" w:hAnsi="Times New Roman"/>
          <w:sz w:val="28"/>
          <w:szCs w:val="28"/>
        </w:rPr>
        <w:t>баалоо</w:t>
      </w:r>
      <w:proofErr w:type="spellEnd"/>
      <w:r w:rsidR="004B1282" w:rsidRPr="004B1282">
        <w:rPr>
          <w:rFonts w:ascii="Times New Roman" w:hAnsi="Times New Roman"/>
          <w:sz w:val="28"/>
          <w:szCs w:val="28"/>
        </w:rPr>
        <w:t xml:space="preserve"> </w:t>
      </w:r>
      <w:proofErr w:type="spellStart"/>
      <w:r w:rsidR="004B1282" w:rsidRPr="004B1282">
        <w:rPr>
          <w:rFonts w:ascii="Times New Roman" w:hAnsi="Times New Roman"/>
          <w:sz w:val="28"/>
          <w:szCs w:val="28"/>
        </w:rPr>
        <w:t>жана</w:t>
      </w:r>
      <w:proofErr w:type="spellEnd"/>
      <w:r w:rsidR="004B1282" w:rsidRPr="004B1282">
        <w:rPr>
          <w:rFonts w:ascii="Times New Roman" w:hAnsi="Times New Roman"/>
          <w:sz w:val="28"/>
          <w:szCs w:val="28"/>
        </w:rPr>
        <w:t xml:space="preserve"> </w:t>
      </w:r>
      <w:proofErr w:type="spellStart"/>
      <w:r w:rsidR="004B1282" w:rsidRPr="004B1282">
        <w:rPr>
          <w:rFonts w:ascii="Times New Roman" w:hAnsi="Times New Roman"/>
          <w:sz w:val="28"/>
          <w:szCs w:val="28"/>
        </w:rPr>
        <w:t>божомолдоо</w:t>
      </w:r>
      <w:proofErr w:type="spellEnd"/>
      <w:r w:rsidR="004B1282">
        <w:rPr>
          <w:rFonts w:ascii="Times New Roman" w:hAnsi="Times New Roman"/>
          <w:sz w:val="28"/>
          <w:szCs w:val="28"/>
          <w:lang w:val="ky-KG"/>
        </w:rPr>
        <w:t xml:space="preserve"> (3 жыл);</w:t>
      </w:r>
    </w:p>
    <w:p w:rsidR="009E749F" w:rsidRPr="009E749F" w:rsidRDefault="009D0BF3" w:rsidP="000F461F">
      <w:pPr>
        <w:suppressAutoHyphens/>
        <w:autoSpaceDN w:val="0"/>
        <w:spacing w:after="0" w:line="240" w:lineRule="auto"/>
        <w:ind w:firstLine="567"/>
        <w:jc w:val="both"/>
        <w:textAlignment w:val="baseline"/>
        <w:rPr>
          <w:rFonts w:ascii="Times New Roman" w:hAnsi="Times New Roman"/>
          <w:sz w:val="28"/>
          <w:szCs w:val="28"/>
          <w:lang w:val="ky-KG"/>
        </w:rPr>
      </w:pPr>
      <w:r w:rsidRPr="009E749F">
        <w:rPr>
          <w:rFonts w:ascii="Times New Roman" w:hAnsi="Times New Roman"/>
          <w:sz w:val="28"/>
          <w:szCs w:val="28"/>
          <w:lang w:val="ky-KG"/>
        </w:rPr>
        <w:t xml:space="preserve">б) </w:t>
      </w:r>
      <w:r w:rsidR="009E749F" w:rsidRPr="009E749F">
        <w:rPr>
          <w:rFonts w:ascii="Times New Roman" w:hAnsi="Times New Roman"/>
          <w:sz w:val="28"/>
          <w:szCs w:val="28"/>
          <w:lang w:val="ky-KG"/>
        </w:rPr>
        <w:t>Кесиптер жана квалификациялар боюнча кадрларды кабыл алуу жана чыгаруу боюнча баштапкы, орто жана жогорку кесиптик билим берүү системалары боюнча сунуштарды иштеп чыгуу.</w:t>
      </w:r>
    </w:p>
    <w:p w:rsidR="009D0BF3" w:rsidRDefault="009E749F" w:rsidP="000F461F">
      <w:pPr>
        <w:spacing w:after="0" w:line="240" w:lineRule="auto"/>
        <w:ind w:firstLine="567"/>
        <w:contextualSpacing/>
        <w:jc w:val="both"/>
        <w:rPr>
          <w:rFonts w:ascii="Times New Roman" w:hAnsi="Times New Roman"/>
          <w:sz w:val="28"/>
          <w:szCs w:val="28"/>
          <w:lang w:val="ky-KG"/>
        </w:rPr>
      </w:pPr>
      <w:r w:rsidRPr="009E749F">
        <w:rPr>
          <w:rFonts w:ascii="Times New Roman" w:hAnsi="Times New Roman"/>
          <w:sz w:val="28"/>
          <w:szCs w:val="28"/>
          <w:lang w:val="ky-KG"/>
        </w:rPr>
        <w:t>Кыргыз Республикасынын Өкмөтүнүн токтомунун аталган долбоорунун милдети эмгек рыногунун керектөөлөрүнө ылайык квалификациялуу кадрларды даярдоо болуп саналат.</w:t>
      </w:r>
    </w:p>
    <w:p w:rsidR="009E749F" w:rsidRPr="009E749F" w:rsidRDefault="009E749F" w:rsidP="000F461F">
      <w:pPr>
        <w:spacing w:after="0" w:line="240" w:lineRule="auto"/>
        <w:ind w:firstLine="567"/>
        <w:contextualSpacing/>
        <w:jc w:val="both"/>
        <w:rPr>
          <w:rFonts w:ascii="Times New Roman" w:eastAsia="Times New Roman" w:hAnsi="Times New Roman"/>
          <w:sz w:val="28"/>
          <w:szCs w:val="28"/>
          <w:lang w:val="ky-KG"/>
        </w:rPr>
      </w:pPr>
    </w:p>
    <w:p w:rsidR="00B6695D" w:rsidRPr="003F0069" w:rsidRDefault="009E749F" w:rsidP="003F0069">
      <w:pPr>
        <w:numPr>
          <w:ilvl w:val="0"/>
          <w:numId w:val="1"/>
        </w:numPr>
        <w:spacing w:after="0" w:line="240" w:lineRule="auto"/>
        <w:ind w:left="0" w:firstLine="567"/>
        <w:contextualSpacing/>
        <w:rPr>
          <w:rFonts w:ascii="Times New Roman" w:eastAsia="Times New Roman" w:hAnsi="Times New Roman"/>
          <w:b/>
          <w:sz w:val="28"/>
          <w:szCs w:val="28"/>
        </w:rPr>
      </w:pPr>
      <w:r>
        <w:rPr>
          <w:rFonts w:ascii="Times New Roman" w:eastAsia="Times New Roman" w:hAnsi="Times New Roman"/>
          <w:b/>
          <w:sz w:val="28"/>
          <w:szCs w:val="28"/>
          <w:lang w:val="ky-KG"/>
        </w:rPr>
        <w:t>Баяндоо бөлүгү</w:t>
      </w:r>
      <w:r w:rsidR="009D0BF3" w:rsidRPr="0046170D">
        <w:rPr>
          <w:rFonts w:ascii="Times New Roman" w:eastAsia="Times New Roman" w:hAnsi="Times New Roman"/>
          <w:b/>
          <w:sz w:val="28"/>
          <w:szCs w:val="28"/>
        </w:rPr>
        <w:t xml:space="preserve"> </w:t>
      </w:r>
    </w:p>
    <w:p w:rsidR="009E749F" w:rsidRPr="009E749F" w:rsidRDefault="009E749F" w:rsidP="00B6695D">
      <w:pPr>
        <w:spacing w:after="0" w:line="240" w:lineRule="auto"/>
        <w:jc w:val="both"/>
        <w:rPr>
          <w:rFonts w:ascii="Times New Roman" w:hAnsi="Times New Roman"/>
          <w:sz w:val="28"/>
          <w:szCs w:val="28"/>
          <w:lang w:val="ky-KG"/>
        </w:rPr>
      </w:pPr>
      <w:r>
        <w:rPr>
          <w:rFonts w:ascii="Times New Roman" w:hAnsi="Times New Roman"/>
          <w:sz w:val="28"/>
          <w:szCs w:val="28"/>
        </w:rPr>
        <w:tab/>
      </w:r>
      <w:r>
        <w:rPr>
          <w:rFonts w:ascii="Times New Roman" w:hAnsi="Times New Roman"/>
          <w:sz w:val="28"/>
          <w:szCs w:val="28"/>
          <w:lang w:val="ky-KG"/>
        </w:rPr>
        <w:t xml:space="preserve">Кыргыз Республикасынын вице-премьер министринин 2018-жылдын 6-декабрындагы </w:t>
      </w:r>
      <w:r w:rsidRPr="0066714C">
        <w:rPr>
          <w:rFonts w:ascii="Times New Roman" w:hAnsi="Times New Roman"/>
          <w:sz w:val="28"/>
          <w:szCs w:val="28"/>
        </w:rPr>
        <w:t>№ 21-5018</w:t>
      </w:r>
      <w:r>
        <w:rPr>
          <w:rFonts w:ascii="Times New Roman" w:hAnsi="Times New Roman"/>
          <w:sz w:val="28"/>
          <w:szCs w:val="28"/>
          <w:lang w:val="ky-KG"/>
        </w:rPr>
        <w:t xml:space="preserve"> протоколдук тапшырмасына, </w:t>
      </w:r>
      <w:r w:rsidRPr="009E749F">
        <w:rPr>
          <w:rFonts w:ascii="Times New Roman" w:hAnsi="Times New Roman"/>
          <w:sz w:val="28"/>
          <w:szCs w:val="28"/>
          <w:lang w:val="ky-KG"/>
        </w:rPr>
        <w:t xml:space="preserve">ошондой эле Кыргыз Республикасынын Өкмөтүнүн Аппарат </w:t>
      </w:r>
      <w:r w:rsidR="003F0069">
        <w:rPr>
          <w:rFonts w:ascii="Times New Roman" w:hAnsi="Times New Roman"/>
          <w:sz w:val="28"/>
          <w:szCs w:val="28"/>
          <w:lang w:val="ky-KG"/>
        </w:rPr>
        <w:t>жетекчиси-</w:t>
      </w:r>
      <w:r w:rsidRPr="009E749F">
        <w:rPr>
          <w:rFonts w:ascii="Times New Roman" w:hAnsi="Times New Roman"/>
          <w:sz w:val="28"/>
          <w:szCs w:val="28"/>
          <w:lang w:val="ky-KG"/>
        </w:rPr>
        <w:t>министр</w:t>
      </w:r>
      <w:r w:rsidR="003F0069">
        <w:rPr>
          <w:rFonts w:ascii="Times New Roman" w:hAnsi="Times New Roman"/>
          <w:sz w:val="28"/>
          <w:szCs w:val="28"/>
          <w:lang w:val="ky-KG"/>
        </w:rPr>
        <w:t xml:space="preserve">дин 2020-жылдын 17-январындагы №6 буйругу менен түзүлгөн </w:t>
      </w:r>
      <w:r w:rsidRPr="009E749F">
        <w:rPr>
          <w:rFonts w:ascii="Times New Roman" w:hAnsi="Times New Roman"/>
          <w:sz w:val="28"/>
          <w:szCs w:val="28"/>
          <w:lang w:val="ky-KG"/>
        </w:rPr>
        <w:t>артыкчылыктуу багыттардын адистерге болгон реалдуу керектөөлөрүнө талдоо жүргүзүү жана экономиканын ар түрдүү тармактары үчүн квалификациялуу кадрларды даярдоо үчүн ведомстволор аралык ком</w:t>
      </w:r>
      <w:r w:rsidR="003F0069">
        <w:rPr>
          <w:rFonts w:ascii="Times New Roman" w:hAnsi="Times New Roman"/>
          <w:sz w:val="28"/>
          <w:szCs w:val="28"/>
          <w:lang w:val="ky-KG"/>
        </w:rPr>
        <w:t>иссиянын жыйынынын протоколуна ылайык Кыргыз Республикасынын Эмгек жана социалдык өнүктүрүү министрлигине э</w:t>
      </w:r>
      <w:r w:rsidR="003F0069" w:rsidRPr="003F0069">
        <w:rPr>
          <w:rFonts w:ascii="Times New Roman" w:hAnsi="Times New Roman"/>
          <w:sz w:val="28"/>
          <w:szCs w:val="28"/>
          <w:lang w:val="ky-KG"/>
        </w:rPr>
        <w:t>мгек рыногундагы талап кылынган кесиптерде алынган натыйжалардын негизинде Кыргыз Республикасынын Билим берүү жана илим министрлиги кесиптик билим берүү уюмдарына, анын ичинде бюджеттик жерлерге окуучуларды кабыл алууну сапаттуу пландаштырууну камсыз кылуу үчүн квалификациялуу кадрларга болгон муктаждыкты талдоонун жаңы методологиясын иште</w:t>
      </w:r>
      <w:r w:rsidR="003F0069">
        <w:rPr>
          <w:rFonts w:ascii="Times New Roman" w:hAnsi="Times New Roman"/>
          <w:sz w:val="28"/>
          <w:szCs w:val="28"/>
          <w:lang w:val="ky-KG"/>
        </w:rPr>
        <w:t>п чыгуу жана бекитүү тапшырылган.</w:t>
      </w:r>
    </w:p>
    <w:p w:rsidR="003F0069" w:rsidRPr="003F0069" w:rsidRDefault="003F0069" w:rsidP="000F461F">
      <w:pPr>
        <w:spacing w:after="0" w:line="240" w:lineRule="auto"/>
        <w:ind w:firstLine="567"/>
        <w:contextualSpacing/>
        <w:jc w:val="both"/>
        <w:rPr>
          <w:rFonts w:ascii="Times New Roman" w:eastAsia="Times New Roman" w:hAnsi="Times New Roman"/>
          <w:sz w:val="28"/>
          <w:szCs w:val="28"/>
          <w:lang w:val="ky-KG"/>
        </w:rPr>
      </w:pPr>
      <w:r w:rsidRPr="00F7008A">
        <w:rPr>
          <w:rFonts w:ascii="Times New Roman" w:eastAsia="Times New Roman" w:hAnsi="Times New Roman"/>
          <w:sz w:val="28"/>
          <w:szCs w:val="28"/>
          <w:lang w:val="ky-KG"/>
        </w:rPr>
        <w:t>Буга чейин эмгек рыногундагы муктаждыктардын божомолунун мониторингинин механизмин, ошондой эле 2012-жылы кадрларды даярдоонун жана кайра даярдоону стратегиялык пландаш</w:t>
      </w:r>
      <w:r>
        <w:rPr>
          <w:rFonts w:ascii="Times New Roman" w:eastAsia="Times New Roman" w:hAnsi="Times New Roman"/>
          <w:sz w:val="28"/>
          <w:szCs w:val="28"/>
          <w:lang w:val="ky-KG"/>
        </w:rPr>
        <w:t xml:space="preserve">тырууну </w:t>
      </w:r>
      <w:r w:rsidRPr="00F7008A">
        <w:rPr>
          <w:rFonts w:ascii="Times New Roman" w:eastAsia="Times New Roman" w:hAnsi="Times New Roman"/>
          <w:sz w:val="28"/>
          <w:szCs w:val="28"/>
          <w:lang w:val="ky-KG"/>
        </w:rPr>
        <w:t>киргизүү максатында, Кыргыз Республикасынын Эмгек, миграция жана жаштар министрлиги эмгек рыногундагы эмгекке болгон талаптарды болжолдоонун методологиясын иштеп чыккан,</w:t>
      </w:r>
      <w:r>
        <w:rPr>
          <w:rFonts w:ascii="Times New Roman" w:eastAsia="Times New Roman" w:hAnsi="Times New Roman"/>
          <w:sz w:val="28"/>
          <w:szCs w:val="28"/>
          <w:lang w:val="ky-KG"/>
        </w:rPr>
        <w:t xml:space="preserve"> ал Кыргыз Республикасынын Өкмөтүнүн 2012-жылдын 26-мартындагы №203 токтому менен бекитилген. </w:t>
      </w:r>
    </w:p>
    <w:p w:rsidR="00F7008A" w:rsidRPr="00F7008A" w:rsidRDefault="00F7008A" w:rsidP="000F461F">
      <w:pPr>
        <w:spacing w:after="0" w:line="240" w:lineRule="auto"/>
        <w:ind w:firstLine="567"/>
        <w:jc w:val="both"/>
        <w:rPr>
          <w:rFonts w:ascii="Times New Roman" w:eastAsia="Times New Roman" w:hAnsi="Times New Roman"/>
          <w:sz w:val="28"/>
          <w:szCs w:val="28"/>
          <w:lang w:val="ky-KG"/>
        </w:rPr>
      </w:pPr>
      <w:r w:rsidRPr="00F7008A">
        <w:rPr>
          <w:rFonts w:ascii="Times New Roman" w:eastAsia="Times New Roman" w:hAnsi="Times New Roman"/>
          <w:sz w:val="28"/>
          <w:szCs w:val="28"/>
          <w:lang w:val="ky-KG"/>
        </w:rPr>
        <w:lastRenderedPageBreak/>
        <w:t>Методика эмгек рыногунда эмгек ресурстарына болгон муктаждыкты божомолдоого жана квалификациялуу кадрларды кабыл алууну жана даярдоону пландоо үчүн окуу жайларга талдоонун жыйынтыктарын колдонууга мүмкүндүк берет.</w:t>
      </w:r>
    </w:p>
    <w:p w:rsidR="00F7008A" w:rsidRPr="00F7008A" w:rsidRDefault="00F7008A" w:rsidP="000F461F">
      <w:pPr>
        <w:spacing w:after="0" w:line="240" w:lineRule="auto"/>
        <w:ind w:firstLine="567"/>
        <w:jc w:val="both"/>
        <w:rPr>
          <w:rFonts w:ascii="Times New Roman" w:eastAsia="Times New Roman" w:hAnsi="Times New Roman"/>
          <w:sz w:val="28"/>
          <w:szCs w:val="28"/>
          <w:lang w:val="ky-KG"/>
        </w:rPr>
      </w:pPr>
      <w:r w:rsidRPr="00F7008A">
        <w:rPr>
          <w:rFonts w:ascii="Times New Roman" w:eastAsia="Times New Roman" w:hAnsi="Times New Roman"/>
          <w:sz w:val="28"/>
          <w:szCs w:val="28"/>
          <w:lang w:val="ky-KG"/>
        </w:rPr>
        <w:t xml:space="preserve">Эмгек ресурстарына керектөөлөрдү божомолдоо методикасы эки </w:t>
      </w:r>
      <w:r w:rsidR="00416009">
        <w:rPr>
          <w:rFonts w:ascii="Times New Roman" w:eastAsia="Times New Roman" w:hAnsi="Times New Roman"/>
          <w:sz w:val="28"/>
          <w:szCs w:val="28"/>
          <w:lang w:val="ky-KG"/>
        </w:rPr>
        <w:t xml:space="preserve">ыкманы </w:t>
      </w:r>
      <w:r w:rsidRPr="00F7008A">
        <w:rPr>
          <w:rFonts w:ascii="Times New Roman" w:eastAsia="Times New Roman" w:hAnsi="Times New Roman"/>
          <w:sz w:val="28"/>
          <w:szCs w:val="28"/>
          <w:lang w:val="ky-KG"/>
        </w:rPr>
        <w:t>камтыйт:</w:t>
      </w:r>
    </w:p>
    <w:p w:rsidR="00416009" w:rsidRDefault="009D0BF3" w:rsidP="000F461F">
      <w:pPr>
        <w:spacing w:after="0" w:line="240" w:lineRule="auto"/>
        <w:ind w:firstLine="567"/>
        <w:jc w:val="both"/>
        <w:rPr>
          <w:rFonts w:ascii="Times New Roman" w:eastAsia="Times New Roman" w:hAnsi="Times New Roman"/>
          <w:sz w:val="28"/>
          <w:szCs w:val="28"/>
          <w:lang w:val="ky-KG"/>
        </w:rPr>
      </w:pPr>
      <w:r w:rsidRPr="00416009">
        <w:rPr>
          <w:rFonts w:ascii="Times New Roman" w:eastAsia="Times New Roman" w:hAnsi="Times New Roman"/>
          <w:sz w:val="28"/>
          <w:szCs w:val="28"/>
          <w:lang w:val="ky-KG"/>
        </w:rPr>
        <w:t xml:space="preserve">1) </w:t>
      </w:r>
      <w:r w:rsidR="00416009" w:rsidRPr="00416009">
        <w:rPr>
          <w:rFonts w:ascii="Times New Roman" w:eastAsia="Times New Roman" w:hAnsi="Times New Roman"/>
          <w:sz w:val="28"/>
          <w:szCs w:val="28"/>
          <w:lang w:val="ky-KG"/>
        </w:rPr>
        <w:t>Кыргыз Республикасынын социалдык-экономикалык өнүгүүсүнүн макроэкономикалык көрсөткүчтөрүнүн жана социалдык-экономикалык өнүктүрүү стратегияларынын негизиндеги эсептөөчү-аналитикалык ыкма;</w:t>
      </w:r>
    </w:p>
    <w:p w:rsidR="005B1846" w:rsidRPr="00416009" w:rsidRDefault="009D0BF3" w:rsidP="000F461F">
      <w:pPr>
        <w:spacing w:after="0" w:line="240" w:lineRule="auto"/>
        <w:ind w:firstLine="567"/>
        <w:jc w:val="both"/>
        <w:rPr>
          <w:rFonts w:ascii="Times New Roman" w:eastAsia="Times New Roman" w:hAnsi="Times New Roman"/>
          <w:sz w:val="28"/>
          <w:szCs w:val="28"/>
          <w:lang w:val="ky-KG"/>
        </w:rPr>
      </w:pPr>
      <w:r w:rsidRPr="00416009">
        <w:rPr>
          <w:rFonts w:ascii="Times New Roman" w:eastAsia="Times New Roman" w:hAnsi="Times New Roman"/>
          <w:sz w:val="28"/>
          <w:szCs w:val="28"/>
          <w:lang w:val="ky-KG"/>
        </w:rPr>
        <w:t>2)</w:t>
      </w:r>
      <w:r w:rsidR="00416009" w:rsidRPr="00416009">
        <w:rPr>
          <w:lang w:val="ky-KG"/>
        </w:rPr>
        <w:t xml:space="preserve"> </w:t>
      </w:r>
      <w:r w:rsidR="00416009">
        <w:rPr>
          <w:rFonts w:ascii="Times New Roman" w:eastAsia="Times New Roman" w:hAnsi="Times New Roman"/>
          <w:sz w:val="28"/>
          <w:szCs w:val="28"/>
          <w:lang w:val="ky-KG"/>
        </w:rPr>
        <w:t>иш берүүчүлөрдү түздөн-түз</w:t>
      </w:r>
      <w:r w:rsidR="00416009" w:rsidRPr="00416009">
        <w:rPr>
          <w:rFonts w:ascii="Times New Roman" w:eastAsia="Times New Roman" w:hAnsi="Times New Roman"/>
          <w:sz w:val="28"/>
          <w:szCs w:val="28"/>
          <w:lang w:val="ky-KG"/>
        </w:rPr>
        <w:t xml:space="preserve"> сурамжылоонун негизиндеги эксперттик баа берүү ыкмасы.</w:t>
      </w:r>
    </w:p>
    <w:p w:rsidR="00416009" w:rsidRPr="00416009" w:rsidRDefault="00416009" w:rsidP="000F461F">
      <w:pPr>
        <w:spacing w:after="0" w:line="240" w:lineRule="auto"/>
        <w:ind w:firstLine="567"/>
        <w:jc w:val="both"/>
        <w:rPr>
          <w:rFonts w:ascii="Times New Roman" w:eastAsia="Times New Roman" w:hAnsi="Times New Roman"/>
          <w:sz w:val="28"/>
          <w:szCs w:val="28"/>
          <w:lang w:val="ky-KG"/>
        </w:rPr>
      </w:pPr>
      <w:r w:rsidRPr="00416009">
        <w:rPr>
          <w:rFonts w:ascii="Times New Roman" w:eastAsia="Times New Roman" w:hAnsi="Times New Roman"/>
          <w:sz w:val="28"/>
          <w:szCs w:val="28"/>
          <w:lang w:val="ky-KG"/>
        </w:rPr>
        <w:t>Кыргыз Республикасынын Эмгек жана социалдык өнүктүрүү министрлиги эсептик-аналитикалык ыкманы жана эксперттик баалоону эске алуу менен беш жылда бир жолу эмгек ресурстарына болгон муктаждыктын божомолун (муктаждыктын картасы) даярдайт жана Кыргыз Республикасынын</w:t>
      </w:r>
      <w:r>
        <w:rPr>
          <w:rFonts w:ascii="Times New Roman" w:eastAsia="Times New Roman" w:hAnsi="Times New Roman"/>
          <w:sz w:val="28"/>
          <w:szCs w:val="28"/>
          <w:lang w:val="ky-KG"/>
        </w:rPr>
        <w:t xml:space="preserve"> Билим берүү жана илим министрлигине берет.</w:t>
      </w:r>
    </w:p>
    <w:p w:rsidR="00416009" w:rsidRPr="00E04AB9" w:rsidRDefault="00416009" w:rsidP="000F461F">
      <w:pPr>
        <w:spacing w:after="0" w:line="240" w:lineRule="auto"/>
        <w:ind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Профилдик</w:t>
      </w:r>
      <w:r w:rsidRPr="00416009">
        <w:rPr>
          <w:rFonts w:ascii="Times New Roman" w:eastAsia="Times New Roman" w:hAnsi="Times New Roman"/>
          <w:sz w:val="28"/>
          <w:szCs w:val="28"/>
          <w:lang w:val="ky-KG"/>
        </w:rPr>
        <w:t xml:space="preserve"> министрликтерден жана ведомстволордон бекитилген методологиянын алкагында суроо-талаптарды жөнөтүү жана маалыматтарды чогултуу учурунда төмөнкүдөй көйгөйлөр пайда болду:</w:t>
      </w:r>
    </w:p>
    <w:p w:rsidR="00416009" w:rsidRPr="0066714C" w:rsidRDefault="00416009" w:rsidP="000F461F">
      <w:pPr>
        <w:spacing w:after="0" w:line="240" w:lineRule="auto"/>
        <w:ind w:firstLine="567"/>
        <w:jc w:val="both"/>
        <w:rPr>
          <w:rFonts w:ascii="Times New Roman" w:eastAsia="Times New Roman" w:hAnsi="Times New Roman"/>
          <w:sz w:val="28"/>
          <w:szCs w:val="28"/>
          <w:lang w:val="ky-KG"/>
        </w:rPr>
      </w:pPr>
      <w:r w:rsidRPr="00416009">
        <w:rPr>
          <w:rFonts w:ascii="Times New Roman" w:eastAsia="Times New Roman" w:hAnsi="Times New Roman"/>
          <w:sz w:val="28"/>
          <w:szCs w:val="28"/>
          <w:lang w:val="ky-KG"/>
        </w:rPr>
        <w:t xml:space="preserve">- эмгектик ресурстарга </w:t>
      </w:r>
      <w:r>
        <w:rPr>
          <w:rFonts w:ascii="Times New Roman" w:eastAsia="Times New Roman" w:hAnsi="Times New Roman"/>
          <w:sz w:val="28"/>
          <w:szCs w:val="28"/>
          <w:lang w:val="ky-KG"/>
        </w:rPr>
        <w:t xml:space="preserve">(кесиптер жана квалификациялар боюнча) </w:t>
      </w:r>
      <w:r w:rsidRPr="00416009">
        <w:rPr>
          <w:rFonts w:ascii="Times New Roman" w:eastAsia="Times New Roman" w:hAnsi="Times New Roman"/>
          <w:sz w:val="28"/>
          <w:szCs w:val="28"/>
          <w:lang w:val="ky-KG"/>
        </w:rPr>
        <w:t>керектөөлөрдү эсепке алуу жана талдоо жүргүзүү боюнча министрликтердин/ ведомстволордун кызматкерлеринин функциялык милдеттеринин жоктугу</w:t>
      </w:r>
      <w:r>
        <w:rPr>
          <w:rFonts w:ascii="Times New Roman" w:eastAsia="Times New Roman" w:hAnsi="Times New Roman"/>
          <w:sz w:val="28"/>
          <w:szCs w:val="28"/>
          <w:lang w:val="ky-KG"/>
        </w:rPr>
        <w:t>;</w:t>
      </w:r>
    </w:p>
    <w:p w:rsidR="00416009" w:rsidRPr="0066714C" w:rsidRDefault="00416009" w:rsidP="000F461F">
      <w:pPr>
        <w:spacing w:after="0" w:line="240" w:lineRule="auto"/>
        <w:ind w:firstLine="567"/>
        <w:jc w:val="both"/>
        <w:rPr>
          <w:rFonts w:ascii="Times New Roman" w:eastAsia="Times New Roman" w:hAnsi="Times New Roman"/>
          <w:sz w:val="28"/>
          <w:szCs w:val="28"/>
          <w:lang w:val="ky-KG"/>
        </w:rPr>
      </w:pPr>
      <w:r w:rsidRPr="00416009">
        <w:rPr>
          <w:rFonts w:ascii="Times New Roman" w:eastAsia="Times New Roman" w:hAnsi="Times New Roman"/>
          <w:sz w:val="28"/>
          <w:szCs w:val="28"/>
          <w:lang w:val="ky-KG"/>
        </w:rPr>
        <w:t>- маалымат базаларынын жана ишканалар менен түз байланыштын жоктугуна байланыштуу министрликтер жана ведомстволор берген маалыматт</w:t>
      </w:r>
      <w:r w:rsidR="005C1C17">
        <w:rPr>
          <w:rFonts w:ascii="Times New Roman" w:eastAsia="Times New Roman" w:hAnsi="Times New Roman"/>
          <w:sz w:val="28"/>
          <w:szCs w:val="28"/>
          <w:lang w:val="ky-KG"/>
        </w:rPr>
        <w:t>ар сандык маанилерди камтыбайт,</w:t>
      </w:r>
      <w:r w:rsidRPr="00416009">
        <w:rPr>
          <w:rFonts w:ascii="Times New Roman" w:eastAsia="Times New Roman" w:hAnsi="Times New Roman"/>
          <w:sz w:val="28"/>
          <w:szCs w:val="28"/>
          <w:lang w:val="ky-KG"/>
        </w:rPr>
        <w:t xml:space="preserve"> б. а кесиптердин жана квалификациялардын тизмеси </w:t>
      </w:r>
      <w:r w:rsidR="005C1C17" w:rsidRPr="00416009">
        <w:rPr>
          <w:rFonts w:ascii="Times New Roman" w:eastAsia="Times New Roman" w:hAnsi="Times New Roman"/>
          <w:sz w:val="28"/>
          <w:szCs w:val="28"/>
          <w:lang w:val="ky-KG"/>
        </w:rPr>
        <w:t xml:space="preserve">. саны жок </w:t>
      </w:r>
      <w:r w:rsidRPr="00416009">
        <w:rPr>
          <w:rFonts w:ascii="Times New Roman" w:eastAsia="Times New Roman" w:hAnsi="Times New Roman"/>
          <w:sz w:val="28"/>
          <w:szCs w:val="28"/>
          <w:lang w:val="ky-KG"/>
        </w:rPr>
        <w:t>берилет;</w:t>
      </w:r>
    </w:p>
    <w:p w:rsidR="005C1C17" w:rsidRDefault="005C1C17" w:rsidP="000F461F">
      <w:pPr>
        <w:spacing w:after="0" w:line="240" w:lineRule="auto"/>
        <w:ind w:firstLine="567"/>
        <w:jc w:val="both"/>
        <w:rPr>
          <w:rFonts w:ascii="Times New Roman" w:eastAsia="Times New Roman" w:hAnsi="Times New Roman"/>
          <w:sz w:val="28"/>
          <w:szCs w:val="28"/>
          <w:lang w:val="ky-KG"/>
        </w:rPr>
      </w:pPr>
      <w:r w:rsidRPr="005C1C17">
        <w:rPr>
          <w:rFonts w:ascii="Times New Roman" w:eastAsia="Times New Roman" w:hAnsi="Times New Roman"/>
          <w:sz w:val="28"/>
          <w:szCs w:val="28"/>
          <w:lang w:val="ky-KG"/>
        </w:rPr>
        <w:t>- айрым министрликтер жана ве</w:t>
      </w:r>
      <w:r>
        <w:rPr>
          <w:rFonts w:ascii="Times New Roman" w:eastAsia="Times New Roman" w:hAnsi="Times New Roman"/>
          <w:sz w:val="28"/>
          <w:szCs w:val="28"/>
          <w:lang w:val="ky-KG"/>
        </w:rPr>
        <w:t>домстволор маалыматтарды беришпейт</w:t>
      </w:r>
      <w:r w:rsidRPr="005C1C17">
        <w:rPr>
          <w:rFonts w:ascii="Times New Roman" w:eastAsia="Times New Roman" w:hAnsi="Times New Roman"/>
          <w:sz w:val="28"/>
          <w:szCs w:val="28"/>
          <w:lang w:val="ky-KG"/>
        </w:rPr>
        <w:t xml:space="preserve"> (алардын жоктугуна байланыштуу).</w:t>
      </w:r>
    </w:p>
    <w:p w:rsidR="005C1C17" w:rsidRPr="005C1C17" w:rsidRDefault="005C1C17" w:rsidP="000F461F">
      <w:pPr>
        <w:spacing w:after="0" w:line="240" w:lineRule="auto"/>
        <w:ind w:firstLine="567"/>
        <w:jc w:val="both"/>
        <w:rPr>
          <w:rFonts w:ascii="Times New Roman" w:eastAsia="Times New Roman" w:hAnsi="Times New Roman"/>
          <w:sz w:val="28"/>
          <w:szCs w:val="28"/>
          <w:lang w:val="ky-KG"/>
        </w:rPr>
      </w:pPr>
      <w:r w:rsidRPr="005C1C17">
        <w:rPr>
          <w:rFonts w:ascii="Times New Roman" w:eastAsia="Times New Roman" w:hAnsi="Times New Roman"/>
          <w:sz w:val="28"/>
          <w:szCs w:val="28"/>
          <w:lang w:val="ky-KG"/>
        </w:rPr>
        <w:t xml:space="preserve">Аймактык </w:t>
      </w:r>
      <w:r>
        <w:rPr>
          <w:rFonts w:ascii="Times New Roman" w:eastAsia="Times New Roman" w:hAnsi="Times New Roman"/>
          <w:sz w:val="28"/>
          <w:szCs w:val="28"/>
          <w:lang w:val="ky-KG"/>
        </w:rPr>
        <w:t xml:space="preserve">ишке </w:t>
      </w:r>
      <w:r w:rsidRPr="005C1C17">
        <w:rPr>
          <w:rFonts w:ascii="Times New Roman" w:eastAsia="Times New Roman" w:hAnsi="Times New Roman"/>
          <w:sz w:val="28"/>
          <w:szCs w:val="28"/>
          <w:lang w:val="ky-KG"/>
        </w:rPr>
        <w:t>орноштуруу</w:t>
      </w:r>
      <w:r>
        <w:rPr>
          <w:rFonts w:ascii="Times New Roman" w:eastAsia="Times New Roman" w:hAnsi="Times New Roman"/>
          <w:sz w:val="28"/>
          <w:szCs w:val="28"/>
          <w:lang w:val="ky-KG"/>
        </w:rPr>
        <w:t>га көмөктөшүү</w:t>
      </w:r>
      <w:r w:rsidRPr="005C1C17">
        <w:rPr>
          <w:rFonts w:ascii="Times New Roman" w:eastAsia="Times New Roman" w:hAnsi="Times New Roman"/>
          <w:sz w:val="28"/>
          <w:szCs w:val="28"/>
          <w:lang w:val="ky-KG"/>
        </w:rPr>
        <w:t xml:space="preserve"> бөлүмдөрүнүн каржылык </w:t>
      </w:r>
      <w:r>
        <w:rPr>
          <w:rFonts w:ascii="Times New Roman" w:eastAsia="Times New Roman" w:hAnsi="Times New Roman"/>
          <w:sz w:val="28"/>
          <w:szCs w:val="28"/>
          <w:lang w:val="ky-KG"/>
        </w:rPr>
        <w:t xml:space="preserve">жана адам ресурстары </w:t>
      </w:r>
      <w:r w:rsidRPr="005C1C17">
        <w:rPr>
          <w:rFonts w:ascii="Times New Roman" w:eastAsia="Times New Roman" w:hAnsi="Times New Roman"/>
          <w:sz w:val="28"/>
          <w:szCs w:val="28"/>
          <w:lang w:val="ky-KG"/>
        </w:rPr>
        <w:t>чектелгендигине байланыштуу</w:t>
      </w:r>
      <w:r>
        <w:rPr>
          <w:rFonts w:ascii="Times New Roman" w:eastAsia="Times New Roman" w:hAnsi="Times New Roman"/>
          <w:sz w:val="28"/>
          <w:szCs w:val="28"/>
          <w:lang w:val="ky-KG"/>
        </w:rPr>
        <w:t xml:space="preserve">, 2012-жылдан бери колдонулган методиканын экинчи ыкмасы (ишканаларда сурамжылоо) колдонулган эмес. </w:t>
      </w:r>
    </w:p>
    <w:p w:rsidR="005C1C17" w:rsidRDefault="005C1C17" w:rsidP="000F461F">
      <w:pPr>
        <w:spacing w:after="0" w:line="240" w:lineRule="auto"/>
        <w:ind w:firstLine="567"/>
        <w:jc w:val="both"/>
        <w:rPr>
          <w:rFonts w:ascii="Times New Roman" w:hAnsi="Times New Roman"/>
          <w:sz w:val="28"/>
          <w:szCs w:val="28"/>
          <w:lang w:val="ky-KG"/>
        </w:rPr>
      </w:pPr>
      <w:r w:rsidRPr="008E4374">
        <w:rPr>
          <w:rFonts w:ascii="Times New Roman" w:hAnsi="Times New Roman"/>
          <w:sz w:val="28"/>
          <w:szCs w:val="28"/>
          <w:lang w:val="ky-KG"/>
        </w:rPr>
        <w:t>Колдо</w:t>
      </w:r>
      <w:r>
        <w:rPr>
          <w:rFonts w:ascii="Times New Roman" w:hAnsi="Times New Roman"/>
          <w:sz w:val="28"/>
          <w:szCs w:val="28"/>
          <w:lang w:val="ky-KG"/>
        </w:rPr>
        <w:t>нулуп жаткан</w:t>
      </w:r>
      <w:r w:rsidRPr="008E4374">
        <w:rPr>
          <w:rFonts w:ascii="Times New Roman" w:hAnsi="Times New Roman"/>
          <w:sz w:val="28"/>
          <w:szCs w:val="28"/>
          <w:lang w:val="ky-KG"/>
        </w:rPr>
        <w:t xml:space="preserve"> методика Кыргыз Республикасынын эмгек рыногу жана иш менен камсыз кылуу жөнүндө так картинаны бербегендигин эске алуу менен, 2019-жылы Квалификациялуу жумушчу күчүнө болгон талапты талдоо методологиясы жана Аныкталган суроо-талаптын негизинде кесиптик окуу жайларына окуучуларды кабыл алууну пландаштыруу методологиясы</w:t>
      </w:r>
      <w:r>
        <w:rPr>
          <w:rFonts w:ascii="Times New Roman" w:hAnsi="Times New Roman"/>
          <w:sz w:val="28"/>
          <w:szCs w:val="28"/>
          <w:lang w:val="ky-KG"/>
        </w:rPr>
        <w:t xml:space="preserve"> апробацияланган, алар 2018-жылы Эл аралык эмгек уюмунун “</w:t>
      </w:r>
      <w:r w:rsidRPr="005C1C17">
        <w:rPr>
          <w:rFonts w:ascii="Times New Roman" w:hAnsi="Times New Roman"/>
          <w:sz w:val="28"/>
          <w:szCs w:val="28"/>
          <w:lang w:val="ky-KG"/>
        </w:rPr>
        <w:t>Жыйырма тобунун кадрларын кесиптик даярдо</w:t>
      </w:r>
      <w:r>
        <w:rPr>
          <w:rFonts w:ascii="Times New Roman" w:hAnsi="Times New Roman"/>
          <w:sz w:val="28"/>
          <w:szCs w:val="28"/>
          <w:lang w:val="ky-KG"/>
        </w:rPr>
        <w:t xml:space="preserve">о стратегиясын колдонуу: </w:t>
      </w:r>
      <w:r w:rsidR="008E4374">
        <w:rPr>
          <w:rFonts w:ascii="Times New Roman" w:hAnsi="Times New Roman"/>
          <w:sz w:val="28"/>
          <w:szCs w:val="28"/>
          <w:lang w:val="ky-KG"/>
        </w:rPr>
        <w:t xml:space="preserve">Эл аралык эмгек уюму менен Россия Федерациясынын өнөктөштүгү” (1-фаза) долбоорунун колдоосунда иштелип чыккан. </w:t>
      </w:r>
    </w:p>
    <w:p w:rsidR="008E4374" w:rsidRPr="005C1C17" w:rsidRDefault="008E4374" w:rsidP="000F461F">
      <w:pPr>
        <w:spacing w:after="0" w:line="240" w:lineRule="auto"/>
        <w:ind w:firstLine="567"/>
        <w:jc w:val="both"/>
        <w:rPr>
          <w:rFonts w:ascii="Times New Roman" w:hAnsi="Times New Roman"/>
          <w:sz w:val="28"/>
          <w:szCs w:val="28"/>
          <w:lang w:val="ky-KG"/>
        </w:rPr>
      </w:pPr>
      <w:r>
        <w:rPr>
          <w:rFonts w:ascii="Times New Roman" w:hAnsi="Times New Roman"/>
          <w:sz w:val="28"/>
          <w:szCs w:val="28"/>
          <w:lang w:val="ky-KG"/>
        </w:rPr>
        <w:t xml:space="preserve">Апробация Чүй облусунда өткөрүлгөн. </w:t>
      </w:r>
    </w:p>
    <w:p w:rsidR="008E4374" w:rsidRPr="008E4374" w:rsidRDefault="008E4374" w:rsidP="000F461F">
      <w:pPr>
        <w:spacing w:after="0" w:line="240" w:lineRule="auto"/>
        <w:ind w:firstLine="567"/>
        <w:jc w:val="both"/>
        <w:rPr>
          <w:rFonts w:ascii="Times New Roman" w:hAnsi="Times New Roman"/>
          <w:sz w:val="28"/>
          <w:szCs w:val="28"/>
          <w:lang w:val="ky-KG"/>
        </w:rPr>
      </w:pPr>
      <w:r>
        <w:rPr>
          <w:rFonts w:ascii="Times New Roman" w:hAnsi="Times New Roman"/>
          <w:sz w:val="28"/>
          <w:szCs w:val="28"/>
          <w:lang w:val="ky-KG"/>
        </w:rPr>
        <w:t xml:space="preserve">Кыргыз Республикасынын Эмгек жана социалдык өнүктүрүү министрлигинин, Кыргыз Республикасынын Билим берүү жана илим министрлигинин, Кыргыз Республикасынын Улуттук статистикалык </w:t>
      </w:r>
      <w:r>
        <w:rPr>
          <w:rFonts w:ascii="Times New Roman" w:hAnsi="Times New Roman"/>
          <w:sz w:val="28"/>
          <w:szCs w:val="28"/>
          <w:lang w:val="ky-KG"/>
        </w:rPr>
        <w:lastRenderedPageBreak/>
        <w:t xml:space="preserve">комитетинин, Кыргыз Республикасынын Билим берүү жана илим министрлигине караштуу Баштапкы кесиптик билим берүү агенствосунун түзүлгөн жумушчу топ тарабынан жүргүзүлгөн </w:t>
      </w:r>
      <w:r w:rsidRPr="008E4374">
        <w:rPr>
          <w:rFonts w:ascii="Times New Roman" w:hAnsi="Times New Roman"/>
          <w:sz w:val="28"/>
          <w:szCs w:val="28"/>
          <w:lang w:val="ky-KG"/>
        </w:rPr>
        <w:t>пилоттун жыйынтыгы боюнча төмөнкү натыйжаларга жетишилди:</w:t>
      </w:r>
    </w:p>
    <w:p w:rsidR="00C938C5" w:rsidRPr="00C938C5" w:rsidRDefault="00C938C5" w:rsidP="000F461F">
      <w:pPr>
        <w:spacing w:after="0" w:line="240" w:lineRule="auto"/>
        <w:ind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 xml:space="preserve">- Чүй облусунда </w:t>
      </w:r>
      <w:r w:rsidRPr="00C938C5">
        <w:rPr>
          <w:rFonts w:ascii="Times New Roman" w:eastAsia="Times New Roman" w:hAnsi="Times New Roman"/>
          <w:sz w:val="28"/>
          <w:szCs w:val="28"/>
          <w:lang w:val="ky-KG"/>
        </w:rPr>
        <w:t xml:space="preserve">экономиканын 28 тармагындагы юридикалык жактар </w:t>
      </w:r>
      <w:r>
        <w:rPr>
          <w:rFonts w:ascii="Times New Roman" w:eastAsia="Times New Roman" w:hAnsi="Times New Roman"/>
          <w:sz w:val="28"/>
          <w:szCs w:val="28"/>
          <w:lang w:val="ky-KG"/>
        </w:rPr>
        <w:t>-</w:t>
      </w:r>
      <w:r w:rsidRPr="00C938C5">
        <w:rPr>
          <w:rFonts w:ascii="Times New Roman" w:eastAsia="Times New Roman" w:hAnsi="Times New Roman"/>
          <w:sz w:val="28"/>
          <w:szCs w:val="28"/>
          <w:lang w:val="ky-KG"/>
        </w:rPr>
        <w:t>ишканаларда</w:t>
      </w:r>
      <w:r>
        <w:rPr>
          <w:rFonts w:ascii="Times New Roman" w:eastAsia="Times New Roman" w:hAnsi="Times New Roman"/>
          <w:sz w:val="28"/>
          <w:szCs w:val="28"/>
          <w:lang w:val="ky-KG"/>
        </w:rPr>
        <w:t xml:space="preserve"> жана 14 тармакта жеке жактар-ишканаларда </w:t>
      </w:r>
      <w:r w:rsidRPr="00C938C5">
        <w:rPr>
          <w:rFonts w:ascii="Times New Roman" w:eastAsia="Times New Roman" w:hAnsi="Times New Roman"/>
          <w:sz w:val="28"/>
          <w:szCs w:val="28"/>
          <w:lang w:val="ky-KG"/>
        </w:rPr>
        <w:t>кызматкерлердин кесиптик квалификациялык түзүмү аныкталды</w:t>
      </w:r>
      <w:r>
        <w:rPr>
          <w:rFonts w:ascii="Times New Roman" w:eastAsia="Times New Roman" w:hAnsi="Times New Roman"/>
          <w:sz w:val="28"/>
          <w:szCs w:val="28"/>
          <w:lang w:val="ky-KG"/>
        </w:rPr>
        <w:t>;</w:t>
      </w:r>
    </w:p>
    <w:p w:rsidR="00C938C5" w:rsidRPr="00C938C5" w:rsidRDefault="00C938C5" w:rsidP="000F461F">
      <w:pPr>
        <w:spacing w:after="0" w:line="240" w:lineRule="auto"/>
        <w:ind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 xml:space="preserve">- </w:t>
      </w:r>
      <w:r w:rsidRPr="00C938C5">
        <w:rPr>
          <w:rFonts w:ascii="Times New Roman" w:eastAsia="Times New Roman" w:hAnsi="Times New Roman"/>
          <w:sz w:val="28"/>
          <w:szCs w:val="28"/>
          <w:lang w:val="ky-KG"/>
        </w:rPr>
        <w:t>3 жылга чейин кыска мөөнөтт</w:t>
      </w:r>
      <w:r>
        <w:rPr>
          <w:rFonts w:ascii="Times New Roman" w:eastAsia="Times New Roman" w:hAnsi="Times New Roman"/>
          <w:sz w:val="28"/>
          <w:szCs w:val="28"/>
          <w:lang w:val="ky-KG"/>
        </w:rPr>
        <w:t>ө</w:t>
      </w:r>
      <w:r w:rsidRPr="00C938C5">
        <w:rPr>
          <w:rFonts w:ascii="Times New Roman" w:eastAsia="Times New Roman" w:hAnsi="Times New Roman"/>
          <w:sz w:val="28"/>
          <w:szCs w:val="28"/>
          <w:lang w:val="ky-KG"/>
        </w:rPr>
        <w:t xml:space="preserve"> ишмердиктин түрлөрү, кесиптер жана квалификациялар боюнча жумушчу күчүн жогорулатуу/кыскартуу боюнча тенденциялар аныкталган (</w:t>
      </w:r>
      <w:r>
        <w:rPr>
          <w:rFonts w:ascii="Times New Roman" w:eastAsia="Times New Roman" w:hAnsi="Times New Roman"/>
          <w:sz w:val="28"/>
          <w:szCs w:val="28"/>
          <w:lang w:val="ky-KG"/>
        </w:rPr>
        <w:t>“кеңейтүү боюнча суроо-талап”</w:t>
      </w:r>
      <w:r w:rsidRPr="00C938C5">
        <w:rPr>
          <w:rFonts w:ascii="Times New Roman" w:eastAsia="Times New Roman" w:hAnsi="Times New Roman"/>
          <w:sz w:val="28"/>
          <w:szCs w:val="28"/>
          <w:lang w:val="ky-KG"/>
        </w:rPr>
        <w:t>)</w:t>
      </w:r>
      <w:r>
        <w:rPr>
          <w:rFonts w:ascii="Times New Roman" w:eastAsia="Times New Roman" w:hAnsi="Times New Roman"/>
          <w:sz w:val="28"/>
          <w:szCs w:val="28"/>
          <w:lang w:val="ky-KG"/>
        </w:rPr>
        <w:t>;</w:t>
      </w:r>
    </w:p>
    <w:p w:rsidR="009D0BF3" w:rsidRPr="00C938C5" w:rsidRDefault="00C938C5" w:rsidP="000F461F">
      <w:pPr>
        <w:spacing w:after="0" w:line="240" w:lineRule="auto"/>
        <w:ind w:firstLine="567"/>
        <w:jc w:val="both"/>
        <w:rPr>
          <w:rFonts w:ascii="Times New Roman" w:eastAsia="Times New Roman" w:hAnsi="Times New Roman"/>
          <w:sz w:val="28"/>
          <w:szCs w:val="28"/>
          <w:lang w:val="ky-KG"/>
        </w:rPr>
      </w:pPr>
      <w:r w:rsidRPr="00C938C5">
        <w:rPr>
          <w:rFonts w:ascii="Times New Roman" w:eastAsia="Times New Roman" w:hAnsi="Times New Roman"/>
          <w:sz w:val="28"/>
          <w:szCs w:val="28"/>
          <w:lang w:val="ky-KG"/>
        </w:rPr>
        <w:t>- кызматкерлердин жана ишканалардын жетишсиздиги болгон, квалификациялуу кадрлардын жетишерлик санын жалдай а</w:t>
      </w:r>
      <w:r>
        <w:rPr>
          <w:rFonts w:ascii="Times New Roman" w:eastAsia="Times New Roman" w:hAnsi="Times New Roman"/>
          <w:sz w:val="28"/>
          <w:szCs w:val="28"/>
          <w:lang w:val="ky-KG"/>
        </w:rPr>
        <w:t>лбаган кесиптер/квалификациялар</w:t>
      </w:r>
      <w:r w:rsidRPr="00C938C5">
        <w:rPr>
          <w:rFonts w:ascii="Times New Roman" w:eastAsia="Times New Roman" w:hAnsi="Times New Roman"/>
          <w:sz w:val="28"/>
          <w:szCs w:val="28"/>
          <w:lang w:val="ky-KG"/>
        </w:rPr>
        <w:t xml:space="preserve"> аныкталды</w:t>
      </w:r>
      <w:r w:rsidR="009D0BF3" w:rsidRPr="00C938C5">
        <w:rPr>
          <w:rFonts w:ascii="Times New Roman" w:eastAsia="Times New Roman" w:hAnsi="Times New Roman"/>
          <w:sz w:val="28"/>
          <w:szCs w:val="28"/>
          <w:lang w:val="ky-KG"/>
        </w:rPr>
        <w:t xml:space="preserve"> </w:t>
      </w:r>
      <w:r w:rsidRPr="00C938C5">
        <w:rPr>
          <w:rFonts w:ascii="Times New Roman" w:eastAsia="Times New Roman" w:hAnsi="Times New Roman"/>
          <w:sz w:val="28"/>
          <w:szCs w:val="28"/>
          <w:lang w:val="ky-KG"/>
        </w:rPr>
        <w:t xml:space="preserve"> (</w:t>
      </w:r>
      <w:r>
        <w:rPr>
          <w:rFonts w:ascii="Times New Roman" w:eastAsia="Times New Roman" w:hAnsi="Times New Roman"/>
          <w:sz w:val="28"/>
          <w:szCs w:val="28"/>
          <w:lang w:val="ky-KG"/>
        </w:rPr>
        <w:t>“алмаштыруу боюнча суроо-талап”</w:t>
      </w:r>
      <w:r w:rsidRPr="00C938C5">
        <w:rPr>
          <w:rFonts w:ascii="Times New Roman" w:eastAsia="Times New Roman" w:hAnsi="Times New Roman"/>
          <w:sz w:val="28"/>
          <w:szCs w:val="28"/>
          <w:lang w:val="ky-KG"/>
        </w:rPr>
        <w:t>)</w:t>
      </w:r>
      <w:r>
        <w:rPr>
          <w:rFonts w:ascii="Times New Roman" w:eastAsia="Times New Roman" w:hAnsi="Times New Roman"/>
          <w:sz w:val="28"/>
          <w:szCs w:val="28"/>
          <w:lang w:val="ky-KG"/>
        </w:rPr>
        <w:t>;</w:t>
      </w:r>
    </w:p>
    <w:p w:rsidR="00C938C5" w:rsidRPr="00C938C5" w:rsidRDefault="009D0BF3" w:rsidP="000F461F">
      <w:pPr>
        <w:spacing w:after="0" w:line="240" w:lineRule="auto"/>
        <w:ind w:firstLine="567"/>
        <w:jc w:val="both"/>
        <w:rPr>
          <w:rFonts w:ascii="Times New Roman" w:eastAsia="Times New Roman" w:hAnsi="Times New Roman"/>
          <w:sz w:val="28"/>
          <w:szCs w:val="28"/>
          <w:lang w:val="ky-KG"/>
        </w:rPr>
      </w:pPr>
      <w:r w:rsidRPr="00B64158">
        <w:rPr>
          <w:rFonts w:ascii="Times New Roman" w:eastAsia="Times New Roman" w:hAnsi="Times New Roman"/>
          <w:sz w:val="28"/>
          <w:szCs w:val="28"/>
          <w:lang w:val="ky-KG"/>
        </w:rPr>
        <w:t xml:space="preserve">- </w:t>
      </w:r>
      <w:r w:rsidR="00B64158">
        <w:rPr>
          <w:rFonts w:ascii="Times New Roman" w:eastAsia="Times New Roman" w:hAnsi="Times New Roman"/>
          <w:sz w:val="28"/>
          <w:szCs w:val="28"/>
          <w:lang w:val="ky-KG"/>
        </w:rPr>
        <w:t>ж</w:t>
      </w:r>
      <w:r w:rsidR="00C938C5">
        <w:rPr>
          <w:rFonts w:ascii="Times New Roman" w:eastAsia="Times New Roman" w:hAnsi="Times New Roman"/>
          <w:sz w:val="28"/>
          <w:szCs w:val="28"/>
          <w:lang w:val="ky-KG"/>
        </w:rPr>
        <w:t>умуш издеген квалификациялуу</w:t>
      </w:r>
      <w:r w:rsidR="00B64158">
        <w:rPr>
          <w:rFonts w:ascii="Times New Roman" w:eastAsia="Times New Roman" w:hAnsi="Times New Roman"/>
          <w:sz w:val="28"/>
          <w:szCs w:val="28"/>
          <w:lang w:val="ky-KG"/>
        </w:rPr>
        <w:t xml:space="preserve"> адамдарды</w:t>
      </w:r>
      <w:r w:rsidR="00C938C5">
        <w:rPr>
          <w:rFonts w:ascii="Times New Roman" w:eastAsia="Times New Roman" w:hAnsi="Times New Roman"/>
          <w:sz w:val="28"/>
          <w:szCs w:val="28"/>
          <w:lang w:val="ky-KG"/>
        </w:rPr>
        <w:t>н да, кесипт</w:t>
      </w:r>
      <w:r w:rsidR="00B64158">
        <w:rPr>
          <w:rFonts w:ascii="Times New Roman" w:eastAsia="Times New Roman" w:hAnsi="Times New Roman"/>
          <w:sz w:val="28"/>
          <w:szCs w:val="28"/>
          <w:lang w:val="ky-KG"/>
        </w:rPr>
        <w:t>ик билим берүүнүн бүтүрүчүлөрү</w:t>
      </w:r>
      <w:r w:rsidR="00C938C5">
        <w:rPr>
          <w:rFonts w:ascii="Times New Roman" w:eastAsia="Times New Roman" w:hAnsi="Times New Roman"/>
          <w:sz w:val="28"/>
          <w:szCs w:val="28"/>
          <w:lang w:val="ky-KG"/>
        </w:rPr>
        <w:t>н</w:t>
      </w:r>
      <w:r w:rsidR="00B64158">
        <w:rPr>
          <w:rFonts w:ascii="Times New Roman" w:eastAsia="Times New Roman" w:hAnsi="Times New Roman"/>
          <w:sz w:val="28"/>
          <w:szCs w:val="28"/>
          <w:lang w:val="ky-KG"/>
        </w:rPr>
        <w:t>үн</w:t>
      </w:r>
      <w:r w:rsidR="00C938C5">
        <w:rPr>
          <w:rFonts w:ascii="Times New Roman" w:eastAsia="Times New Roman" w:hAnsi="Times New Roman"/>
          <w:sz w:val="28"/>
          <w:szCs w:val="28"/>
          <w:lang w:val="ky-KG"/>
        </w:rPr>
        <w:t xml:space="preserve"> да </w:t>
      </w:r>
      <w:r w:rsidR="00B64158" w:rsidRPr="00B64158">
        <w:rPr>
          <w:rFonts w:ascii="Times New Roman" w:eastAsia="Times New Roman" w:hAnsi="Times New Roman"/>
          <w:sz w:val="28"/>
          <w:szCs w:val="28"/>
          <w:lang w:val="ky-KG"/>
        </w:rPr>
        <w:t>кесиптер боюн</w:t>
      </w:r>
      <w:r w:rsidR="00B64158">
        <w:rPr>
          <w:rFonts w:ascii="Times New Roman" w:eastAsia="Times New Roman" w:hAnsi="Times New Roman"/>
          <w:sz w:val="28"/>
          <w:szCs w:val="28"/>
          <w:lang w:val="ky-KG"/>
        </w:rPr>
        <w:t>ча жетишпеген кадрларды сунуштоосу</w:t>
      </w:r>
      <w:r w:rsidR="00B64158" w:rsidRPr="00B64158">
        <w:rPr>
          <w:rFonts w:ascii="Times New Roman" w:eastAsia="Times New Roman" w:hAnsi="Times New Roman"/>
          <w:sz w:val="28"/>
          <w:szCs w:val="28"/>
          <w:lang w:val="ky-KG"/>
        </w:rPr>
        <w:t xml:space="preserve"> талдоого алынды</w:t>
      </w:r>
    </w:p>
    <w:p w:rsidR="00B64158" w:rsidRPr="00B64158" w:rsidRDefault="00B64158" w:rsidP="000F461F">
      <w:pPr>
        <w:spacing w:after="0" w:line="240" w:lineRule="auto"/>
        <w:ind w:firstLine="567"/>
        <w:jc w:val="both"/>
        <w:rPr>
          <w:rFonts w:ascii="Times New Roman" w:eastAsia="Times New Roman" w:hAnsi="Times New Roman"/>
          <w:sz w:val="28"/>
          <w:szCs w:val="28"/>
          <w:lang w:val="ky-KG"/>
        </w:rPr>
      </w:pPr>
      <w:r w:rsidRPr="00B64158">
        <w:rPr>
          <w:rFonts w:ascii="Times New Roman" w:eastAsia="Times New Roman" w:hAnsi="Times New Roman"/>
          <w:sz w:val="28"/>
          <w:szCs w:val="28"/>
          <w:lang w:val="ky-KG"/>
        </w:rPr>
        <w:t>- облустун лицейлерин, колледждерин жана жогорку окуу жайларын бүтүргөн ар бир массалык кесипке суроо-талаптын</w:t>
      </w:r>
      <w:r>
        <w:rPr>
          <w:rFonts w:ascii="Times New Roman" w:eastAsia="Times New Roman" w:hAnsi="Times New Roman"/>
          <w:sz w:val="28"/>
          <w:szCs w:val="28"/>
          <w:lang w:val="ky-KG"/>
        </w:rPr>
        <w:t xml:space="preserve"> жана сунуштардын</w:t>
      </w:r>
      <w:r w:rsidRPr="00B64158">
        <w:rPr>
          <w:rFonts w:ascii="Times New Roman" w:eastAsia="Times New Roman" w:hAnsi="Times New Roman"/>
          <w:sz w:val="28"/>
          <w:szCs w:val="28"/>
          <w:lang w:val="ky-KG"/>
        </w:rPr>
        <w:t xml:space="preserve"> ортосундагы катышы талдоо</w:t>
      </w:r>
      <w:r>
        <w:rPr>
          <w:rFonts w:ascii="Times New Roman" w:eastAsia="Times New Roman" w:hAnsi="Times New Roman"/>
          <w:sz w:val="28"/>
          <w:szCs w:val="28"/>
          <w:lang w:val="ky-KG"/>
        </w:rPr>
        <w:t xml:space="preserve">го алынды жана учурда кадрлардын ашыкча же тартыштыгы болгон кесиптер аныкталды жана </w:t>
      </w:r>
      <w:r w:rsidRPr="00B64158">
        <w:rPr>
          <w:rFonts w:ascii="Times New Roman" w:eastAsia="Times New Roman" w:hAnsi="Times New Roman"/>
          <w:sz w:val="28"/>
          <w:szCs w:val="28"/>
          <w:lang w:val="ky-KG"/>
        </w:rPr>
        <w:t>жыл ичинде бүтүрүү боюнча сунуштар кабыл алынды;</w:t>
      </w:r>
    </w:p>
    <w:p w:rsidR="00B64158" w:rsidRPr="00B64158" w:rsidRDefault="00B64158" w:rsidP="000F461F">
      <w:pPr>
        <w:spacing w:after="0" w:line="240" w:lineRule="auto"/>
        <w:ind w:firstLine="567"/>
        <w:jc w:val="both"/>
        <w:rPr>
          <w:rFonts w:ascii="Times New Roman" w:eastAsia="Times New Roman" w:hAnsi="Times New Roman"/>
          <w:sz w:val="28"/>
          <w:szCs w:val="28"/>
          <w:lang w:val="ky-KG"/>
        </w:rPr>
      </w:pPr>
      <w:r>
        <w:rPr>
          <w:rFonts w:ascii="Times New Roman" w:eastAsia="Times New Roman" w:hAnsi="Times New Roman"/>
          <w:sz w:val="28"/>
          <w:szCs w:val="28"/>
          <w:lang w:val="ky-KG"/>
        </w:rPr>
        <w:t>- кесиптик даярдыктар жүргүзүлбөгөн массалык кесиптер аныкталды;</w:t>
      </w:r>
    </w:p>
    <w:p w:rsidR="009D0BF3" w:rsidRPr="00B64158" w:rsidRDefault="009D0BF3" w:rsidP="000F461F">
      <w:pPr>
        <w:spacing w:after="0" w:line="240" w:lineRule="auto"/>
        <w:ind w:firstLine="567"/>
        <w:jc w:val="both"/>
        <w:rPr>
          <w:rFonts w:ascii="Times New Roman" w:eastAsia="Times New Roman" w:hAnsi="Times New Roman"/>
          <w:sz w:val="28"/>
          <w:szCs w:val="28"/>
          <w:lang w:val="ky-KG"/>
        </w:rPr>
      </w:pPr>
      <w:r w:rsidRPr="00B64158">
        <w:rPr>
          <w:rFonts w:ascii="Times New Roman" w:eastAsia="Times New Roman" w:hAnsi="Times New Roman"/>
          <w:sz w:val="28"/>
          <w:szCs w:val="28"/>
          <w:lang w:val="ky-KG"/>
        </w:rPr>
        <w:t xml:space="preserve">- </w:t>
      </w:r>
      <w:r w:rsidR="00B64158" w:rsidRPr="00B64158">
        <w:rPr>
          <w:rFonts w:ascii="Times New Roman" w:eastAsia="Times New Roman" w:hAnsi="Times New Roman"/>
          <w:sz w:val="28"/>
          <w:szCs w:val="28"/>
          <w:lang w:val="ky-KG"/>
        </w:rPr>
        <w:t>мындай талдоону такай жүргүзүүгө мүмкүндүк берген эмгек рыногу жөнүндө статистикалык маалыматтар системасын өркүндөтүү боюнча сунуштар иштелип чыкты;</w:t>
      </w:r>
    </w:p>
    <w:p w:rsidR="00B64158" w:rsidRPr="00B800A6" w:rsidRDefault="00B64158" w:rsidP="000F461F">
      <w:pPr>
        <w:spacing w:after="0" w:line="240" w:lineRule="auto"/>
        <w:ind w:firstLine="567"/>
        <w:jc w:val="both"/>
        <w:rPr>
          <w:rFonts w:ascii="Times New Roman" w:hAnsi="Times New Roman" w:cs="Times New Roman"/>
          <w:sz w:val="28"/>
          <w:szCs w:val="28"/>
          <w:lang w:val="ky-KG"/>
        </w:rPr>
      </w:pPr>
      <w:r w:rsidRPr="00B800A6">
        <w:rPr>
          <w:rFonts w:ascii="Times New Roman" w:hAnsi="Times New Roman" w:cs="Times New Roman"/>
          <w:sz w:val="28"/>
          <w:szCs w:val="28"/>
          <w:lang w:val="ky-KG"/>
        </w:rPr>
        <w:t>- пилоттук долбоордун маалыматтары уюмдарда иштеге</w:t>
      </w:r>
      <w:r w:rsidR="00004077" w:rsidRPr="00B800A6">
        <w:rPr>
          <w:rFonts w:ascii="Times New Roman" w:hAnsi="Times New Roman" w:cs="Times New Roman"/>
          <w:sz w:val="28"/>
          <w:szCs w:val="28"/>
          <w:lang w:val="ky-KG"/>
        </w:rPr>
        <w:t>ндердин жалпы санына - облустардагы юридикалык жактардан</w:t>
      </w:r>
      <w:r w:rsidRPr="00B800A6">
        <w:rPr>
          <w:rFonts w:ascii="Times New Roman" w:hAnsi="Times New Roman" w:cs="Times New Roman"/>
          <w:sz w:val="28"/>
          <w:szCs w:val="28"/>
          <w:lang w:val="ky-KG"/>
        </w:rPr>
        <w:t xml:space="preserve"> (80 000 кызматкерге жа</w:t>
      </w:r>
      <w:r w:rsidR="00004077" w:rsidRPr="00B800A6">
        <w:rPr>
          <w:rFonts w:ascii="Times New Roman" w:hAnsi="Times New Roman" w:cs="Times New Roman"/>
          <w:sz w:val="28"/>
          <w:szCs w:val="28"/>
          <w:lang w:val="ky-KG"/>
        </w:rPr>
        <w:t>кын) жана иштеген жеке адамдардан</w:t>
      </w:r>
      <w:r w:rsidRPr="00B800A6">
        <w:rPr>
          <w:rFonts w:ascii="Times New Roman" w:hAnsi="Times New Roman" w:cs="Times New Roman"/>
          <w:sz w:val="28"/>
          <w:szCs w:val="28"/>
          <w:lang w:val="ky-KG"/>
        </w:rPr>
        <w:t xml:space="preserve"> (26 000 адам</w:t>
      </w:r>
      <w:r w:rsidR="00004077" w:rsidRPr="00B800A6">
        <w:rPr>
          <w:rFonts w:ascii="Times New Roman" w:hAnsi="Times New Roman" w:cs="Times New Roman"/>
          <w:sz w:val="28"/>
          <w:szCs w:val="28"/>
          <w:lang w:val="ky-KG"/>
        </w:rPr>
        <w:t xml:space="preserve">га жакын) башкача айтканда жалпы массиви 106 000 адамга жакын адамдан чогултулган маалыматтарды </w:t>
      </w:r>
      <w:r w:rsidRPr="00B800A6">
        <w:rPr>
          <w:rFonts w:ascii="Times New Roman" w:hAnsi="Times New Roman" w:cs="Times New Roman"/>
          <w:sz w:val="28"/>
          <w:szCs w:val="28"/>
          <w:lang w:val="ky-KG"/>
        </w:rPr>
        <w:t>чагылдырат.</w:t>
      </w:r>
    </w:p>
    <w:p w:rsidR="00004077" w:rsidRPr="00004077" w:rsidRDefault="00004077" w:rsidP="000F461F">
      <w:pPr>
        <w:pStyle w:val="a3"/>
        <w:spacing w:before="60" w:beforeAutospacing="0" w:after="0" w:afterAutospacing="0"/>
        <w:ind w:firstLine="567"/>
        <w:jc w:val="both"/>
        <w:rPr>
          <w:sz w:val="28"/>
          <w:szCs w:val="28"/>
          <w:lang w:val="ky-KG" w:eastAsia="en-US"/>
        </w:rPr>
      </w:pPr>
      <w:r>
        <w:rPr>
          <w:sz w:val="28"/>
          <w:szCs w:val="28"/>
          <w:lang w:val="ky-KG" w:eastAsia="en-US"/>
        </w:rPr>
        <w:t>У</w:t>
      </w:r>
      <w:r w:rsidRPr="00004077">
        <w:rPr>
          <w:sz w:val="28"/>
          <w:szCs w:val="28"/>
          <w:lang w:val="ky-KG" w:eastAsia="en-US"/>
        </w:rPr>
        <w:t xml:space="preserve">чурдагы суроо-талапты жана кадрларды сунуш кылууну жана суроо-талапты кеңейтүү боюнча кыска мөөнөттүү болжолдоону салыштыруу жолу менен иштелип чыккан, </w:t>
      </w:r>
      <w:r w:rsidRPr="00004077">
        <w:rPr>
          <w:b/>
          <w:sz w:val="28"/>
          <w:szCs w:val="28"/>
          <w:u w:val="single"/>
          <w:lang w:val="ky-KG" w:eastAsia="en-US"/>
        </w:rPr>
        <w:t xml:space="preserve">массалык кесиптер боюнча кадрларды чыгаруу боюнча сунуштардын </w:t>
      </w:r>
      <w:r>
        <w:rPr>
          <w:b/>
          <w:sz w:val="28"/>
          <w:szCs w:val="28"/>
          <w:u w:val="single"/>
          <w:lang w:val="ky-KG" w:eastAsia="en-US"/>
        </w:rPr>
        <w:t xml:space="preserve">төмөнкүдөй </w:t>
      </w:r>
      <w:r w:rsidRPr="00004077">
        <w:rPr>
          <w:b/>
          <w:sz w:val="28"/>
          <w:szCs w:val="28"/>
          <w:u w:val="single"/>
          <w:lang w:val="ky-KG" w:eastAsia="en-US"/>
        </w:rPr>
        <w:t>4 тиби</w:t>
      </w:r>
      <w:r w:rsidRPr="00004077">
        <w:rPr>
          <w:sz w:val="28"/>
          <w:szCs w:val="28"/>
          <w:lang w:val="ky-KG" w:eastAsia="en-US"/>
        </w:rPr>
        <w:t xml:space="preserve"> колдонулду:</w:t>
      </w:r>
    </w:p>
    <w:p w:rsidR="00004077" w:rsidRPr="0069583C" w:rsidRDefault="00004077" w:rsidP="0069583C">
      <w:pPr>
        <w:pStyle w:val="a3"/>
        <w:spacing w:before="60" w:beforeAutospacing="0" w:after="0" w:afterAutospacing="0"/>
        <w:ind w:firstLine="567"/>
        <w:jc w:val="both"/>
        <w:rPr>
          <w:sz w:val="28"/>
          <w:szCs w:val="28"/>
          <w:lang w:val="ky-KG" w:eastAsia="en-US"/>
        </w:rPr>
      </w:pPr>
      <w:r w:rsidRPr="00004077">
        <w:rPr>
          <w:sz w:val="28"/>
          <w:szCs w:val="28"/>
          <w:lang w:val="ky-KG" w:eastAsia="en-US"/>
        </w:rPr>
        <w:t xml:space="preserve"> </w:t>
      </w:r>
      <w:r w:rsidR="009D0BF3" w:rsidRPr="0069583C">
        <w:rPr>
          <w:sz w:val="28"/>
          <w:szCs w:val="28"/>
          <w:lang w:val="ky-KG" w:eastAsia="en-US"/>
        </w:rPr>
        <w:t xml:space="preserve">а) </w:t>
      </w:r>
      <w:r w:rsidR="0069583C" w:rsidRPr="0069583C">
        <w:rPr>
          <w:sz w:val="28"/>
          <w:szCs w:val="28"/>
          <w:lang w:val="ky-KG" w:eastAsia="en-US"/>
        </w:rPr>
        <w:t>“ жылына к</w:t>
      </w:r>
      <w:r w:rsidRPr="0069583C">
        <w:rPr>
          <w:sz w:val="28"/>
          <w:szCs w:val="28"/>
          <w:lang w:val="ky-KG" w:eastAsia="en-US"/>
        </w:rPr>
        <w:t>есиптер боюнча кадрлардын чыгарылышын сактоо</w:t>
      </w:r>
      <w:r w:rsidR="0069583C" w:rsidRPr="0069583C">
        <w:rPr>
          <w:sz w:val="28"/>
          <w:szCs w:val="28"/>
          <w:lang w:val="ky-KG" w:eastAsia="en-US"/>
        </w:rPr>
        <w:t>” (кадрларды чыгаруу жетиштүүлүгүнүн индикаторунун мааниси төмөн болсо,</w:t>
      </w:r>
      <w:r w:rsidR="0069583C">
        <w:rPr>
          <w:sz w:val="28"/>
          <w:szCs w:val="28"/>
          <w:lang w:val="ky-KG" w:eastAsia="en-US"/>
        </w:rPr>
        <w:t xml:space="preserve"> </w:t>
      </w:r>
      <w:r w:rsidR="0069583C" w:rsidRPr="0069583C">
        <w:rPr>
          <w:sz w:val="28"/>
          <w:szCs w:val="28"/>
          <w:lang w:val="ky-KG" w:eastAsia="en-US"/>
        </w:rPr>
        <w:t>(кесиби боюнча иштеген адамдардын санынын 10%</w:t>
      </w:r>
      <w:r w:rsidR="0069583C">
        <w:rPr>
          <w:sz w:val="28"/>
          <w:szCs w:val="28"/>
          <w:lang w:val="ky-KG" w:eastAsia="en-US"/>
        </w:rPr>
        <w:t>нан ашпаган</w:t>
      </w:r>
      <w:r w:rsidR="0069583C" w:rsidRPr="0069583C">
        <w:rPr>
          <w:sz w:val="28"/>
          <w:szCs w:val="28"/>
          <w:lang w:val="ky-KG" w:eastAsia="en-US"/>
        </w:rPr>
        <w:t>),</w:t>
      </w:r>
      <w:r w:rsidR="0069583C">
        <w:rPr>
          <w:sz w:val="28"/>
          <w:szCs w:val="28"/>
          <w:lang w:val="ky-KG" w:eastAsia="en-US"/>
        </w:rPr>
        <w:t xml:space="preserve"> </w:t>
      </w:r>
      <w:r w:rsidR="0069583C" w:rsidRPr="0069583C">
        <w:rPr>
          <w:sz w:val="28"/>
          <w:szCs w:val="28"/>
          <w:lang w:val="ky-KG" w:eastAsia="en-US"/>
        </w:rPr>
        <w:t>учурдагы жумушсуздуктун индикаторунун мааниси төмөн болсо, жылына кесиби боюнча иштегендердин өсүүсүнүн же кыскарышынын күтүлүүчү темпинен төмөн болсо жана орун алмаштыруу боюнча төмөнкү калдык суроо-талап болсо);</w:t>
      </w:r>
    </w:p>
    <w:p w:rsidR="00B85237" w:rsidRDefault="0069583C" w:rsidP="000F461F">
      <w:pPr>
        <w:pStyle w:val="a3"/>
        <w:spacing w:before="60" w:beforeAutospacing="0" w:after="0" w:afterAutospacing="0"/>
        <w:ind w:firstLine="567"/>
        <w:jc w:val="both"/>
        <w:rPr>
          <w:sz w:val="28"/>
          <w:szCs w:val="28"/>
          <w:lang w:val="ky-KG" w:eastAsia="en-US"/>
        </w:rPr>
      </w:pPr>
      <w:r w:rsidRPr="00FD072E">
        <w:rPr>
          <w:sz w:val="28"/>
          <w:szCs w:val="28"/>
          <w:lang w:val="ky-KG" w:eastAsia="en-US"/>
        </w:rPr>
        <w:t>б) «жылына кесиби боюнча кадрларды чыгарууну жогорулатуу</w:t>
      </w:r>
      <w:r w:rsidR="00B85237">
        <w:rPr>
          <w:sz w:val="28"/>
          <w:szCs w:val="28"/>
          <w:lang w:val="ky-KG" w:eastAsia="en-US"/>
        </w:rPr>
        <w:t>”</w:t>
      </w:r>
      <w:r w:rsidR="00FD072E">
        <w:rPr>
          <w:sz w:val="28"/>
          <w:szCs w:val="28"/>
          <w:lang w:val="ky-KG" w:eastAsia="en-US"/>
        </w:rPr>
        <w:t xml:space="preserve"> (</w:t>
      </w:r>
      <w:r w:rsidR="00B85237" w:rsidRPr="00B85237">
        <w:rPr>
          <w:sz w:val="28"/>
          <w:szCs w:val="28"/>
          <w:lang w:val="ky-KG" w:eastAsia="en-US"/>
        </w:rPr>
        <w:t>жетиштүү</w:t>
      </w:r>
      <w:r w:rsidR="00B85237">
        <w:rPr>
          <w:sz w:val="28"/>
          <w:szCs w:val="28"/>
          <w:lang w:val="ky-KG" w:eastAsia="en-US"/>
        </w:rPr>
        <w:t xml:space="preserve"> кадрларды чыгаруу</w:t>
      </w:r>
      <w:r w:rsidR="00B85237" w:rsidRPr="00B85237">
        <w:rPr>
          <w:sz w:val="28"/>
          <w:szCs w:val="28"/>
          <w:lang w:val="ky-KG" w:eastAsia="en-US"/>
        </w:rPr>
        <w:t xml:space="preserve"> и</w:t>
      </w:r>
      <w:r w:rsidR="00B85237">
        <w:rPr>
          <w:sz w:val="28"/>
          <w:szCs w:val="28"/>
          <w:lang w:val="ky-KG" w:eastAsia="en-US"/>
        </w:rPr>
        <w:t xml:space="preserve">ндикаторунун төмөн маанисине байланыштуу </w:t>
      </w:r>
      <w:r w:rsidR="00B85237" w:rsidRPr="00B85237">
        <w:rPr>
          <w:sz w:val="28"/>
          <w:szCs w:val="28"/>
          <w:lang w:val="ky-KG" w:eastAsia="en-US"/>
        </w:rPr>
        <w:t>иштегендердин санынын өсүшүнүн күтүлгөн жогорку темпине</w:t>
      </w:r>
      <w:r w:rsidR="00B85237">
        <w:rPr>
          <w:sz w:val="28"/>
          <w:szCs w:val="28"/>
          <w:lang w:val="ky-KG" w:eastAsia="en-US"/>
        </w:rPr>
        <w:t xml:space="preserve"> </w:t>
      </w:r>
      <w:r w:rsidR="00B85237">
        <w:rPr>
          <w:sz w:val="28"/>
          <w:szCs w:val="28"/>
          <w:lang w:val="ky-KG" w:eastAsia="en-US"/>
        </w:rPr>
        <w:lastRenderedPageBreak/>
        <w:t xml:space="preserve">жана/же алмаштыруу боюнча </w:t>
      </w:r>
      <w:r w:rsidR="00FD072E" w:rsidRPr="00FD072E">
        <w:rPr>
          <w:sz w:val="28"/>
          <w:szCs w:val="28"/>
          <w:lang w:val="ky-KG" w:eastAsia="en-US"/>
        </w:rPr>
        <w:t>жетиштүү жогорку калдык суроо-талап</w:t>
      </w:r>
      <w:r w:rsidR="00FD072E">
        <w:rPr>
          <w:sz w:val="28"/>
          <w:szCs w:val="28"/>
          <w:lang w:val="ky-KG" w:eastAsia="en-US"/>
        </w:rPr>
        <w:t xml:space="preserve">, учурда </w:t>
      </w:r>
      <w:r w:rsidR="00FD072E" w:rsidRPr="00FD072E">
        <w:rPr>
          <w:sz w:val="28"/>
          <w:szCs w:val="28"/>
          <w:lang w:val="ky-KG" w:eastAsia="en-US"/>
        </w:rPr>
        <w:t>кесиби боюнча жумушсуздук</w:t>
      </w:r>
      <w:r w:rsidR="00FD072E">
        <w:rPr>
          <w:sz w:val="28"/>
          <w:szCs w:val="28"/>
          <w:lang w:val="ky-KG" w:eastAsia="en-US"/>
        </w:rPr>
        <w:t xml:space="preserve"> болсо);</w:t>
      </w:r>
    </w:p>
    <w:p w:rsidR="00FD072E" w:rsidRPr="00FD072E" w:rsidRDefault="00FD072E" w:rsidP="000F461F">
      <w:pPr>
        <w:pStyle w:val="a3"/>
        <w:spacing w:before="60" w:beforeAutospacing="0" w:after="0" w:afterAutospacing="0"/>
        <w:ind w:firstLine="567"/>
        <w:jc w:val="both"/>
        <w:rPr>
          <w:sz w:val="28"/>
          <w:szCs w:val="28"/>
          <w:lang w:val="ky-KG" w:eastAsia="en-US"/>
        </w:rPr>
      </w:pPr>
      <w:r>
        <w:rPr>
          <w:sz w:val="28"/>
          <w:szCs w:val="28"/>
          <w:lang w:val="ky-KG" w:eastAsia="en-US"/>
        </w:rPr>
        <w:t xml:space="preserve">в) “жылына кесиптер боюнча кадрларды чыгарууну кыскартуу” </w:t>
      </w:r>
      <w:r w:rsidRPr="00FD072E">
        <w:rPr>
          <w:sz w:val="28"/>
          <w:szCs w:val="28"/>
          <w:lang w:val="ky-KG" w:eastAsia="en-US"/>
        </w:rPr>
        <w:t>(кесиптер боюнча учурдаг</w:t>
      </w:r>
      <w:r>
        <w:rPr>
          <w:sz w:val="28"/>
          <w:szCs w:val="28"/>
          <w:lang w:val="ky-KG" w:eastAsia="en-US"/>
        </w:rPr>
        <w:t>ы жумушсуздук индикаторунун ж</w:t>
      </w:r>
      <w:r w:rsidRPr="00FD072E">
        <w:rPr>
          <w:sz w:val="28"/>
          <w:szCs w:val="28"/>
          <w:lang w:val="ky-KG" w:eastAsia="en-US"/>
        </w:rPr>
        <w:t>огорку мааниси</w:t>
      </w:r>
      <w:r>
        <w:rPr>
          <w:sz w:val="28"/>
          <w:szCs w:val="28"/>
          <w:lang w:val="ky-KG" w:eastAsia="en-US"/>
        </w:rPr>
        <w:t xml:space="preserve"> (10</w:t>
      </w:r>
      <w:r w:rsidRPr="00FD072E">
        <w:rPr>
          <w:sz w:val="28"/>
          <w:szCs w:val="28"/>
          <w:lang w:val="ky-KG" w:eastAsia="en-US"/>
        </w:rPr>
        <w:t>%</w:t>
      </w:r>
      <w:r>
        <w:rPr>
          <w:sz w:val="28"/>
          <w:szCs w:val="28"/>
          <w:lang w:val="ky-KG" w:eastAsia="en-US"/>
        </w:rPr>
        <w:t xml:space="preserve"> </w:t>
      </w:r>
      <w:r w:rsidR="008F1E24">
        <w:rPr>
          <w:sz w:val="28"/>
          <w:szCs w:val="28"/>
          <w:lang w:val="ky-KG" w:eastAsia="en-US"/>
        </w:rPr>
        <w:t xml:space="preserve">дан </w:t>
      </w:r>
      <w:r>
        <w:rPr>
          <w:sz w:val="28"/>
          <w:szCs w:val="28"/>
          <w:lang w:val="ky-KG" w:eastAsia="en-US"/>
        </w:rPr>
        <w:t>жогору</w:t>
      </w:r>
      <w:r w:rsidRPr="00FD072E">
        <w:rPr>
          <w:sz w:val="28"/>
          <w:szCs w:val="28"/>
          <w:lang w:val="ky-KG" w:eastAsia="en-US"/>
        </w:rPr>
        <w:t>),</w:t>
      </w:r>
      <w:r w:rsidR="008F1E24">
        <w:rPr>
          <w:sz w:val="28"/>
          <w:szCs w:val="28"/>
          <w:lang w:val="ky-KG" w:eastAsia="en-US"/>
        </w:rPr>
        <w:t xml:space="preserve"> </w:t>
      </w:r>
      <w:r w:rsidR="008F1E24" w:rsidRPr="008F1E24">
        <w:rPr>
          <w:sz w:val="28"/>
          <w:szCs w:val="28"/>
          <w:lang w:val="ky-KG" w:eastAsia="en-US"/>
        </w:rPr>
        <w:t xml:space="preserve">кадрлардын жетиштүүлүгүнүн индикаторунун жогорку мааниси </w:t>
      </w:r>
      <w:r w:rsidR="008F1E24">
        <w:rPr>
          <w:sz w:val="28"/>
          <w:szCs w:val="28"/>
          <w:lang w:val="ky-KG" w:eastAsia="en-US"/>
        </w:rPr>
        <w:t>болсо</w:t>
      </w:r>
      <w:r w:rsidR="008F1E24" w:rsidRPr="008F1E24">
        <w:rPr>
          <w:sz w:val="28"/>
          <w:szCs w:val="28"/>
          <w:lang w:val="ky-KG" w:eastAsia="en-US"/>
        </w:rPr>
        <w:t>(</w:t>
      </w:r>
      <w:r w:rsidR="008F1E24">
        <w:rPr>
          <w:sz w:val="28"/>
          <w:szCs w:val="28"/>
          <w:lang w:val="ky-KG" w:eastAsia="en-US"/>
        </w:rPr>
        <w:t>10</w:t>
      </w:r>
      <w:r w:rsidR="008F1E24" w:rsidRPr="008F1E24">
        <w:rPr>
          <w:sz w:val="28"/>
          <w:szCs w:val="28"/>
          <w:lang w:val="ky-KG" w:eastAsia="en-US"/>
        </w:rPr>
        <w:t>%</w:t>
      </w:r>
      <w:r w:rsidR="008F1E24">
        <w:rPr>
          <w:sz w:val="28"/>
          <w:szCs w:val="28"/>
          <w:lang w:val="ky-KG" w:eastAsia="en-US"/>
        </w:rPr>
        <w:t xml:space="preserve">  кыйла жогору </w:t>
      </w:r>
      <w:r w:rsidR="008F1E24" w:rsidRPr="008F1E24">
        <w:rPr>
          <w:sz w:val="28"/>
          <w:szCs w:val="28"/>
          <w:lang w:val="ky-KG" w:eastAsia="en-US"/>
        </w:rPr>
        <w:t>),</w:t>
      </w:r>
      <w:r w:rsidR="008F1E24">
        <w:rPr>
          <w:sz w:val="28"/>
          <w:szCs w:val="28"/>
          <w:lang w:val="ky-KG" w:eastAsia="en-US"/>
        </w:rPr>
        <w:t xml:space="preserve"> алмаштыруу боюнча төмөн суроо-талап болсо, иштегендердин санынын күтүлүүчү кыскарышы же өзгөрүүсүздүгү)</w:t>
      </w:r>
    </w:p>
    <w:p w:rsidR="008F1E24" w:rsidRPr="008F1E24" w:rsidRDefault="008F1E24" w:rsidP="000F461F">
      <w:pPr>
        <w:pStyle w:val="a3"/>
        <w:spacing w:before="60" w:beforeAutospacing="0" w:after="0" w:afterAutospacing="0"/>
        <w:ind w:firstLine="567"/>
        <w:jc w:val="both"/>
        <w:rPr>
          <w:sz w:val="28"/>
          <w:szCs w:val="28"/>
          <w:lang w:val="ky-KG" w:eastAsia="en-US"/>
        </w:rPr>
      </w:pPr>
      <w:r w:rsidRPr="008F1E24">
        <w:rPr>
          <w:sz w:val="28"/>
          <w:szCs w:val="28"/>
          <w:lang w:val="ky-KG" w:eastAsia="en-US"/>
        </w:rPr>
        <w:t>г</w:t>
      </w:r>
      <w:r>
        <w:rPr>
          <w:sz w:val="28"/>
          <w:szCs w:val="28"/>
          <w:lang w:val="ky-KG" w:eastAsia="en-US"/>
        </w:rPr>
        <w:t>) “ж</w:t>
      </w:r>
      <w:r w:rsidRPr="008F1E24">
        <w:rPr>
          <w:sz w:val="28"/>
          <w:szCs w:val="28"/>
          <w:lang w:val="ky-KG" w:eastAsia="en-US"/>
        </w:rPr>
        <w:t>аңы окуу программасын иштеп чыгуу/киргизүү»</w:t>
      </w:r>
      <w:r>
        <w:rPr>
          <w:sz w:val="28"/>
          <w:szCs w:val="28"/>
          <w:lang w:val="ky-KG" w:eastAsia="en-US"/>
        </w:rPr>
        <w:t xml:space="preserve">  </w:t>
      </w:r>
      <w:r w:rsidRPr="008F1E24">
        <w:rPr>
          <w:sz w:val="28"/>
          <w:szCs w:val="28"/>
          <w:lang w:val="ky-KG" w:eastAsia="en-US"/>
        </w:rPr>
        <w:t>(</w:t>
      </w:r>
      <w:r>
        <w:rPr>
          <w:sz w:val="28"/>
          <w:szCs w:val="28"/>
          <w:lang w:val="ky-KG" w:eastAsia="en-US"/>
        </w:rPr>
        <w:t xml:space="preserve">облустарда </w:t>
      </w:r>
      <w:r w:rsidRPr="008F1E24">
        <w:rPr>
          <w:sz w:val="28"/>
          <w:szCs w:val="28"/>
          <w:lang w:val="ky-KG" w:eastAsia="en-US"/>
        </w:rPr>
        <w:t>белгилүү бир кесип боюнча иштегендердин саны жогору болгондо (200дөн ашуун квалификациялуу кызматкерлер),</w:t>
      </w:r>
      <w:r>
        <w:rPr>
          <w:sz w:val="28"/>
          <w:szCs w:val="28"/>
          <w:lang w:val="ky-KG" w:eastAsia="en-US"/>
        </w:rPr>
        <w:t xml:space="preserve"> ушул кесипте иштегендердин күтүлүүчү</w:t>
      </w:r>
      <w:r w:rsidRPr="008F1E24">
        <w:rPr>
          <w:sz w:val="28"/>
          <w:szCs w:val="28"/>
          <w:lang w:val="ky-KG" w:eastAsia="en-US"/>
        </w:rPr>
        <w:t xml:space="preserve"> ж</w:t>
      </w:r>
      <w:r>
        <w:rPr>
          <w:sz w:val="28"/>
          <w:szCs w:val="28"/>
          <w:lang w:val="ky-KG" w:eastAsia="en-US"/>
        </w:rPr>
        <w:t>огорку өсүү темпи</w:t>
      </w:r>
      <w:r w:rsidRPr="008F1E24">
        <w:rPr>
          <w:sz w:val="28"/>
          <w:szCs w:val="28"/>
          <w:lang w:val="ky-KG" w:eastAsia="en-US"/>
        </w:rPr>
        <w:t>,</w:t>
      </w:r>
      <w:r>
        <w:rPr>
          <w:sz w:val="28"/>
          <w:szCs w:val="28"/>
          <w:lang w:val="ky-KG" w:eastAsia="en-US"/>
        </w:rPr>
        <w:t xml:space="preserve"> алмаштыруу боюнча жогорку суроо-талап </w:t>
      </w:r>
      <w:r w:rsidRPr="008F1E24">
        <w:rPr>
          <w:sz w:val="28"/>
          <w:szCs w:val="28"/>
          <w:lang w:val="ky-KG" w:eastAsia="en-US"/>
        </w:rPr>
        <w:t>жана бул кесип боюнча учурдагы жумушсуздук төмөн</w:t>
      </w:r>
      <w:r>
        <w:rPr>
          <w:sz w:val="28"/>
          <w:szCs w:val="28"/>
          <w:lang w:val="ky-KG" w:eastAsia="en-US"/>
        </w:rPr>
        <w:t xml:space="preserve"> болгондо</w:t>
      </w:r>
      <w:r w:rsidRPr="008F1E24">
        <w:rPr>
          <w:sz w:val="28"/>
          <w:szCs w:val="28"/>
          <w:lang w:val="ky-KG" w:eastAsia="en-US"/>
        </w:rPr>
        <w:t>).</w:t>
      </w:r>
    </w:p>
    <w:p w:rsidR="001A35D4" w:rsidRPr="0075750E" w:rsidRDefault="008F1E24" w:rsidP="000F461F">
      <w:pPr>
        <w:suppressAutoHyphens/>
        <w:autoSpaceDN w:val="0"/>
        <w:spacing w:after="0" w:line="240" w:lineRule="auto"/>
        <w:ind w:firstLine="567"/>
        <w:jc w:val="both"/>
        <w:textAlignment w:val="baseline"/>
        <w:rPr>
          <w:rFonts w:ascii="Times New Roman" w:eastAsia="Times New Roman" w:hAnsi="Times New Roman"/>
          <w:sz w:val="28"/>
          <w:szCs w:val="28"/>
          <w:lang w:val="ky-KG"/>
        </w:rPr>
      </w:pPr>
      <w:r w:rsidRPr="0070327F">
        <w:rPr>
          <w:rFonts w:ascii="Times New Roman" w:eastAsia="Times New Roman" w:hAnsi="Times New Roman"/>
          <w:sz w:val="28"/>
          <w:szCs w:val="28"/>
          <w:lang w:val="ky-KG"/>
        </w:rPr>
        <w:t>Иштелип чыккан маалыматтар баштапкы, орто жана жогорку кесиптик билимди талап кылга</w:t>
      </w:r>
      <w:r w:rsidR="00676BCA" w:rsidRPr="0070327F">
        <w:rPr>
          <w:rFonts w:ascii="Times New Roman" w:eastAsia="Times New Roman" w:hAnsi="Times New Roman"/>
          <w:sz w:val="28"/>
          <w:szCs w:val="28"/>
          <w:lang w:val="ky-KG"/>
        </w:rPr>
        <w:t>н 2020-2022-жылдарга кесиптер</w:t>
      </w:r>
      <w:r w:rsidRPr="0070327F">
        <w:rPr>
          <w:rFonts w:ascii="Times New Roman" w:eastAsia="Times New Roman" w:hAnsi="Times New Roman"/>
          <w:sz w:val="28"/>
          <w:szCs w:val="28"/>
          <w:lang w:val="ky-KG"/>
        </w:rPr>
        <w:t xml:space="preserve"> жана </w:t>
      </w:r>
      <w:r w:rsidR="00676BCA">
        <w:rPr>
          <w:rFonts w:ascii="Times New Roman" w:eastAsia="Times New Roman" w:hAnsi="Times New Roman"/>
          <w:sz w:val="28"/>
          <w:szCs w:val="28"/>
          <w:lang w:val="ky-KG"/>
        </w:rPr>
        <w:t xml:space="preserve">квалификациялар боюнча кеңейтүү боюнча суроо-талапты жана алмаштыруу боюнча суроо-талапты </w:t>
      </w:r>
      <w:r w:rsidRPr="0070327F">
        <w:rPr>
          <w:rFonts w:ascii="Times New Roman" w:eastAsia="Times New Roman" w:hAnsi="Times New Roman"/>
          <w:sz w:val="28"/>
          <w:szCs w:val="28"/>
          <w:lang w:val="ky-KG"/>
        </w:rPr>
        <w:t>эсептөө үчүн колдонулган.</w:t>
      </w:r>
      <w:r w:rsidR="00676BCA">
        <w:rPr>
          <w:rFonts w:ascii="Times New Roman" w:eastAsia="Times New Roman" w:hAnsi="Times New Roman"/>
          <w:sz w:val="28"/>
          <w:szCs w:val="28"/>
          <w:lang w:val="ky-KG"/>
        </w:rPr>
        <w:t xml:space="preserve"> Алынган маалыматтар лицей, колледж жана жогорку окуу жайлардагы окуу программасынын түзүмүн рационализациялоо үчүн колдонулушу мүмкүн, ал</w:t>
      </w:r>
      <w:r w:rsidR="0070327F">
        <w:rPr>
          <w:rFonts w:ascii="Times New Roman" w:eastAsia="Times New Roman" w:hAnsi="Times New Roman"/>
          <w:sz w:val="28"/>
          <w:szCs w:val="28"/>
          <w:lang w:val="ky-KG"/>
        </w:rPr>
        <w:t xml:space="preserve"> </w:t>
      </w:r>
      <w:r w:rsidR="0070327F" w:rsidRPr="0070327F">
        <w:rPr>
          <w:rFonts w:ascii="Times New Roman" w:eastAsia="Times New Roman" w:hAnsi="Times New Roman"/>
          <w:sz w:val="28"/>
          <w:szCs w:val="28"/>
          <w:lang w:val="ky-KG"/>
        </w:rPr>
        <w:t xml:space="preserve">окутууну региондук эмгек </w:t>
      </w:r>
      <w:r w:rsidR="0070327F">
        <w:rPr>
          <w:rFonts w:ascii="Times New Roman" w:eastAsia="Times New Roman" w:hAnsi="Times New Roman"/>
          <w:sz w:val="28"/>
          <w:szCs w:val="28"/>
          <w:lang w:val="ky-KG"/>
        </w:rPr>
        <w:t xml:space="preserve">рыногунда </w:t>
      </w:r>
      <w:r w:rsidR="0070327F" w:rsidRPr="0070327F">
        <w:rPr>
          <w:rFonts w:ascii="Times New Roman" w:eastAsia="Times New Roman" w:hAnsi="Times New Roman"/>
          <w:sz w:val="28"/>
          <w:szCs w:val="28"/>
          <w:lang w:val="ky-KG"/>
        </w:rPr>
        <w:t>иштеген калктын түзүмүнө жакындатууга мүмкүндүк берет.</w:t>
      </w:r>
    </w:p>
    <w:p w:rsidR="0070327F" w:rsidRPr="0070327F" w:rsidRDefault="0070327F" w:rsidP="000F461F">
      <w:pPr>
        <w:suppressAutoHyphens/>
        <w:autoSpaceDN w:val="0"/>
        <w:spacing w:after="0" w:line="240" w:lineRule="auto"/>
        <w:ind w:firstLine="567"/>
        <w:jc w:val="both"/>
        <w:textAlignment w:val="baseline"/>
        <w:rPr>
          <w:rFonts w:ascii="Times New Roman" w:eastAsia="Times New Roman" w:hAnsi="Times New Roman"/>
          <w:sz w:val="28"/>
          <w:szCs w:val="28"/>
          <w:lang w:val="ky-KG"/>
        </w:rPr>
      </w:pPr>
      <w:r>
        <w:rPr>
          <w:rFonts w:ascii="Times New Roman" w:eastAsia="Times New Roman" w:hAnsi="Times New Roman"/>
          <w:sz w:val="28"/>
          <w:szCs w:val="28"/>
          <w:lang w:val="ky-KG"/>
        </w:rPr>
        <w:t>Методология жана Чүй облусу боюнча талдоонун жыйынтыгы 2019-жылы декабрда вице-премьер-министрге, Кыргыз Республикаснын Өкмөтүнүн Аппаратынын билим берүү</w:t>
      </w:r>
      <w:r w:rsidR="0075750E">
        <w:rPr>
          <w:rFonts w:ascii="Times New Roman" w:eastAsia="Times New Roman" w:hAnsi="Times New Roman"/>
          <w:sz w:val="28"/>
          <w:szCs w:val="28"/>
          <w:lang w:val="ky-KG"/>
        </w:rPr>
        <w:t xml:space="preserve">, илим жана спорт бөлүмүнө презентацияланган. </w:t>
      </w:r>
    </w:p>
    <w:p w:rsidR="0075750E" w:rsidRPr="0075750E" w:rsidRDefault="0075750E" w:rsidP="000F461F">
      <w:pPr>
        <w:suppressAutoHyphens/>
        <w:autoSpaceDN w:val="0"/>
        <w:spacing w:after="0" w:line="240" w:lineRule="auto"/>
        <w:ind w:firstLine="567"/>
        <w:jc w:val="both"/>
        <w:textAlignment w:val="baseline"/>
        <w:rPr>
          <w:rFonts w:ascii="Times New Roman" w:eastAsia="Times New Roman" w:hAnsi="Times New Roman"/>
          <w:sz w:val="28"/>
          <w:szCs w:val="28"/>
          <w:lang w:val="ky-KG"/>
        </w:rPr>
      </w:pPr>
      <w:r>
        <w:rPr>
          <w:rFonts w:ascii="Times New Roman" w:eastAsia="Times New Roman" w:hAnsi="Times New Roman"/>
          <w:sz w:val="28"/>
          <w:szCs w:val="28"/>
          <w:lang w:val="ky-KG"/>
        </w:rPr>
        <w:t xml:space="preserve">Ошондой эле 2020-жылдын 25-январында Кыргыз Республикасынын Өкмөтүнүн Аппаратынын жетекчиси-министрдин 2020-жылдын 17-январындагы №6 буйругу менен түзүлгөн </w:t>
      </w:r>
      <w:r w:rsidRPr="0075750E">
        <w:rPr>
          <w:rFonts w:ascii="Times New Roman" w:eastAsia="Times New Roman" w:hAnsi="Times New Roman"/>
          <w:sz w:val="28"/>
          <w:szCs w:val="28"/>
          <w:lang w:val="ky-KG"/>
        </w:rPr>
        <w:t xml:space="preserve">Артыкчылыктуу багыттардын адистерине реалдуу керектөөлөргө талдоо жүргүзүү жана экономиканын ар түрдүү тармактары үчүн квалификациялуу кадрларды даярдоо үчүн </w:t>
      </w:r>
      <w:r>
        <w:rPr>
          <w:rFonts w:ascii="Times New Roman" w:eastAsia="Times New Roman" w:hAnsi="Times New Roman"/>
          <w:sz w:val="28"/>
          <w:szCs w:val="28"/>
          <w:lang w:val="ky-KG"/>
        </w:rPr>
        <w:t xml:space="preserve">ведомстволор аралык комиссия тарабынан </w:t>
      </w:r>
      <w:r w:rsidRPr="0075750E">
        <w:rPr>
          <w:rFonts w:ascii="Times New Roman" w:eastAsia="Times New Roman" w:hAnsi="Times New Roman"/>
          <w:sz w:val="28"/>
          <w:szCs w:val="28"/>
          <w:lang w:val="ky-KG"/>
        </w:rPr>
        <w:t>Кыргыз Республикасынын Эмгек жана социалдык өнүктүрүү министрлигине сунуш кылынган методологияны Кыргыз Республикасынын Өкмөтүнүн токтому менен бекитүүгө жана мындай ар тараптуу талдоолорду 3 жылда бир жолу жүргүзүү сунушталган.</w:t>
      </w:r>
      <w:r>
        <w:rPr>
          <w:rFonts w:ascii="Times New Roman" w:eastAsia="Times New Roman" w:hAnsi="Times New Roman"/>
          <w:sz w:val="28"/>
          <w:szCs w:val="28"/>
          <w:lang w:val="ky-KG"/>
        </w:rPr>
        <w:t xml:space="preserve"> </w:t>
      </w:r>
      <w:r w:rsidRPr="0075750E">
        <w:rPr>
          <w:rFonts w:ascii="Times New Roman" w:eastAsia="Times New Roman" w:hAnsi="Times New Roman"/>
          <w:sz w:val="28"/>
          <w:szCs w:val="28"/>
          <w:lang w:val="ky-KG"/>
        </w:rPr>
        <w:t>Методологияны практикалык колдонуу эмгек рыногунда</w:t>
      </w:r>
      <w:r>
        <w:rPr>
          <w:rFonts w:ascii="Times New Roman" w:eastAsia="Times New Roman" w:hAnsi="Times New Roman"/>
          <w:sz w:val="28"/>
          <w:szCs w:val="28"/>
          <w:lang w:val="ky-KG"/>
        </w:rPr>
        <w:t>гы</w:t>
      </w:r>
      <w:r w:rsidRPr="0075750E">
        <w:rPr>
          <w:rFonts w:ascii="Times New Roman" w:eastAsia="Times New Roman" w:hAnsi="Times New Roman"/>
          <w:sz w:val="28"/>
          <w:szCs w:val="28"/>
          <w:lang w:val="ky-KG"/>
        </w:rPr>
        <w:t xml:space="preserve"> кадрларды</w:t>
      </w:r>
      <w:r>
        <w:rPr>
          <w:rFonts w:ascii="Times New Roman" w:eastAsia="Times New Roman" w:hAnsi="Times New Roman"/>
          <w:sz w:val="28"/>
          <w:szCs w:val="28"/>
          <w:lang w:val="ky-KG"/>
        </w:rPr>
        <w:t>н</w:t>
      </w:r>
      <w:r w:rsidRPr="0075750E">
        <w:rPr>
          <w:rFonts w:ascii="Times New Roman" w:eastAsia="Times New Roman" w:hAnsi="Times New Roman"/>
          <w:sz w:val="28"/>
          <w:szCs w:val="28"/>
          <w:lang w:val="ky-KG"/>
        </w:rPr>
        <w:t xml:space="preserve"> учурдагы жана болжолдонгон</w:t>
      </w:r>
      <w:r>
        <w:rPr>
          <w:rFonts w:ascii="Times New Roman" w:eastAsia="Times New Roman" w:hAnsi="Times New Roman"/>
          <w:sz w:val="28"/>
          <w:szCs w:val="28"/>
          <w:lang w:val="ky-KG"/>
        </w:rPr>
        <w:t xml:space="preserve"> суроо-талабын </w:t>
      </w:r>
      <w:r w:rsidRPr="0075750E">
        <w:rPr>
          <w:rFonts w:ascii="Times New Roman" w:eastAsia="Times New Roman" w:hAnsi="Times New Roman"/>
          <w:sz w:val="28"/>
          <w:szCs w:val="28"/>
          <w:lang w:val="ky-KG"/>
        </w:rPr>
        <w:t>эске алуу менен</w:t>
      </w:r>
      <w:r>
        <w:rPr>
          <w:rFonts w:ascii="Times New Roman" w:eastAsia="Times New Roman" w:hAnsi="Times New Roman"/>
          <w:sz w:val="28"/>
          <w:szCs w:val="28"/>
          <w:lang w:val="ky-KG"/>
        </w:rPr>
        <w:t>,</w:t>
      </w:r>
      <w:r w:rsidRPr="0075750E">
        <w:rPr>
          <w:rFonts w:ascii="Times New Roman" w:eastAsia="Times New Roman" w:hAnsi="Times New Roman"/>
          <w:sz w:val="28"/>
          <w:szCs w:val="28"/>
          <w:lang w:val="ky-KG"/>
        </w:rPr>
        <w:t xml:space="preserve"> кесиптер боюнча квалификациялуу кадрлардын ашыкча </w:t>
      </w:r>
      <w:r w:rsidR="0031245A">
        <w:rPr>
          <w:rFonts w:ascii="Times New Roman" w:eastAsia="Times New Roman" w:hAnsi="Times New Roman"/>
          <w:sz w:val="28"/>
          <w:szCs w:val="28"/>
          <w:lang w:val="ky-KG"/>
        </w:rPr>
        <w:t xml:space="preserve">же </w:t>
      </w:r>
      <w:r>
        <w:rPr>
          <w:rFonts w:ascii="Times New Roman" w:eastAsia="Times New Roman" w:hAnsi="Times New Roman"/>
          <w:sz w:val="28"/>
          <w:szCs w:val="28"/>
          <w:lang w:val="ky-KG"/>
        </w:rPr>
        <w:t>жетишсиздик</w:t>
      </w:r>
      <w:r w:rsidRPr="0075750E">
        <w:rPr>
          <w:rFonts w:ascii="Times New Roman" w:eastAsia="Times New Roman" w:hAnsi="Times New Roman"/>
          <w:sz w:val="28"/>
          <w:szCs w:val="28"/>
          <w:lang w:val="ky-KG"/>
        </w:rPr>
        <w:t xml:space="preserve"> тобокелдиктерин азайтууга багытталган.</w:t>
      </w:r>
    </w:p>
    <w:p w:rsidR="0075750E" w:rsidRPr="0075750E" w:rsidRDefault="0075750E" w:rsidP="00B97528">
      <w:pPr>
        <w:suppressAutoHyphens/>
        <w:autoSpaceDN w:val="0"/>
        <w:spacing w:after="0" w:line="240" w:lineRule="auto"/>
        <w:ind w:firstLine="567"/>
        <w:jc w:val="both"/>
        <w:textAlignment w:val="baseline"/>
        <w:rPr>
          <w:rFonts w:ascii="Times New Roman" w:eastAsia="Times New Roman" w:hAnsi="Times New Roman"/>
          <w:sz w:val="28"/>
          <w:szCs w:val="28"/>
          <w:lang w:val="ky-KG"/>
        </w:rPr>
      </w:pPr>
      <w:r>
        <w:rPr>
          <w:rFonts w:ascii="Times New Roman" w:eastAsia="Times New Roman" w:hAnsi="Times New Roman"/>
          <w:sz w:val="28"/>
          <w:szCs w:val="28"/>
          <w:lang w:val="ky-KG"/>
        </w:rPr>
        <w:t xml:space="preserve">Методология ишканаларды жумуш издеген бош кадрлар менен камсыз кылуу боюнча </w:t>
      </w:r>
      <w:r w:rsidR="003444DA">
        <w:rPr>
          <w:rFonts w:ascii="Times New Roman" w:eastAsia="Times New Roman" w:hAnsi="Times New Roman"/>
          <w:sz w:val="28"/>
          <w:szCs w:val="28"/>
          <w:lang w:val="ky-KG"/>
        </w:rPr>
        <w:t xml:space="preserve">рыноктук күчтөр менен </w:t>
      </w:r>
      <w:r w:rsidR="003444DA" w:rsidRPr="003444DA">
        <w:rPr>
          <w:rFonts w:ascii="Times New Roman" w:eastAsia="Times New Roman" w:hAnsi="Times New Roman"/>
          <w:sz w:val="28"/>
          <w:szCs w:val="28"/>
          <w:lang w:val="ky-KG"/>
        </w:rPr>
        <w:t>автоматтык жана ийгиликтүү аткарылган</w:t>
      </w:r>
      <w:r w:rsidR="003444DA">
        <w:rPr>
          <w:rFonts w:ascii="Times New Roman" w:eastAsia="Times New Roman" w:hAnsi="Times New Roman"/>
          <w:sz w:val="28"/>
          <w:szCs w:val="28"/>
          <w:lang w:val="ky-KG"/>
        </w:rPr>
        <w:t xml:space="preserve"> процесстер менен алектенбейт. </w:t>
      </w:r>
    </w:p>
    <w:p w:rsidR="003444DA" w:rsidRPr="003444DA" w:rsidRDefault="003444DA" w:rsidP="000F461F">
      <w:pPr>
        <w:suppressAutoHyphens/>
        <w:autoSpaceDN w:val="0"/>
        <w:spacing w:after="0" w:line="240" w:lineRule="auto"/>
        <w:ind w:firstLine="567"/>
        <w:jc w:val="both"/>
        <w:textAlignment w:val="baseline"/>
        <w:rPr>
          <w:rFonts w:ascii="Times New Roman" w:eastAsia="Times New Roman" w:hAnsi="Times New Roman"/>
          <w:sz w:val="28"/>
          <w:szCs w:val="28"/>
          <w:lang w:val="ky-KG"/>
        </w:rPr>
      </w:pPr>
      <w:r w:rsidRPr="0031245A">
        <w:rPr>
          <w:rFonts w:ascii="Times New Roman" w:eastAsia="Times New Roman" w:hAnsi="Times New Roman"/>
          <w:sz w:val="28"/>
          <w:szCs w:val="28"/>
          <w:lang w:val="ky-KG"/>
        </w:rPr>
        <w:t>Мето</w:t>
      </w:r>
      <w:r>
        <w:rPr>
          <w:rFonts w:ascii="Times New Roman" w:eastAsia="Times New Roman" w:hAnsi="Times New Roman"/>
          <w:sz w:val="28"/>
          <w:szCs w:val="28"/>
          <w:lang w:val="ky-KG"/>
        </w:rPr>
        <w:t>до</w:t>
      </w:r>
      <w:r w:rsidRPr="0031245A">
        <w:rPr>
          <w:rFonts w:ascii="Times New Roman" w:eastAsia="Times New Roman" w:hAnsi="Times New Roman"/>
          <w:sz w:val="28"/>
          <w:szCs w:val="28"/>
          <w:lang w:val="ky-KG"/>
        </w:rPr>
        <w:t xml:space="preserve">логия эмгек рыногунда суроо-талап менен сунуштун ортосунда тең салмактуулукту сактоого жетише албаган кесиптерге жана процесстерге гана багытталган, </w:t>
      </w:r>
      <w:r>
        <w:rPr>
          <w:rFonts w:ascii="Times New Roman" w:eastAsia="Times New Roman" w:hAnsi="Times New Roman"/>
          <w:sz w:val="28"/>
          <w:szCs w:val="28"/>
          <w:lang w:val="ky-KG"/>
        </w:rPr>
        <w:t xml:space="preserve">анын жыйынтыгы квалификациялуу кадрлардын ашыкча экендигине же тескерисинче тартыштыгына алып келет. </w:t>
      </w:r>
      <w:r w:rsidR="0031245A">
        <w:rPr>
          <w:rFonts w:ascii="Times New Roman" w:eastAsia="Times New Roman" w:hAnsi="Times New Roman"/>
          <w:sz w:val="28"/>
          <w:szCs w:val="28"/>
          <w:lang w:val="ky-KG"/>
        </w:rPr>
        <w:t>Ушундай четтөөлөрдү</w:t>
      </w:r>
      <w:r w:rsidR="0031245A" w:rsidRPr="0031245A">
        <w:rPr>
          <w:rFonts w:ascii="Times New Roman" w:eastAsia="Times New Roman" w:hAnsi="Times New Roman"/>
          <w:sz w:val="28"/>
          <w:szCs w:val="28"/>
          <w:lang w:val="ky-KG"/>
        </w:rPr>
        <w:t xml:space="preserve"> аныктаганда гана биз билим берүү тутумуна сунуштарды бере </w:t>
      </w:r>
      <w:r w:rsidR="0031245A" w:rsidRPr="0031245A">
        <w:rPr>
          <w:rFonts w:ascii="Times New Roman" w:eastAsia="Times New Roman" w:hAnsi="Times New Roman"/>
          <w:sz w:val="28"/>
          <w:szCs w:val="28"/>
          <w:lang w:val="ky-KG"/>
        </w:rPr>
        <w:lastRenderedPageBreak/>
        <w:t>алабыз, анткени жаңы кадрлардын чыгышы кадрлардын ашыкча же жетишсиздигинин себеби болушу мүмкүн.</w:t>
      </w:r>
    </w:p>
    <w:p w:rsidR="0031245A" w:rsidRPr="0031245A" w:rsidRDefault="0031245A" w:rsidP="000F461F">
      <w:pPr>
        <w:spacing w:after="0" w:line="240" w:lineRule="auto"/>
        <w:ind w:firstLine="567"/>
        <w:jc w:val="both"/>
        <w:rPr>
          <w:rFonts w:ascii="Times New Roman" w:eastAsia="Times New Roman" w:hAnsi="Times New Roman"/>
          <w:sz w:val="28"/>
          <w:szCs w:val="28"/>
          <w:lang w:val="ky-KG"/>
        </w:rPr>
      </w:pPr>
      <w:r w:rsidRPr="0031245A">
        <w:rPr>
          <w:rFonts w:ascii="Times New Roman" w:eastAsia="Times New Roman" w:hAnsi="Times New Roman"/>
          <w:sz w:val="28"/>
          <w:szCs w:val="28"/>
          <w:lang w:val="ky-KG"/>
        </w:rPr>
        <w:t>Сунуш кылынган методологиянын негизги этаптарынын бири региондор боюнча юридикал</w:t>
      </w:r>
      <w:r w:rsidR="004F4328">
        <w:rPr>
          <w:rFonts w:ascii="Times New Roman" w:eastAsia="Times New Roman" w:hAnsi="Times New Roman"/>
          <w:sz w:val="28"/>
          <w:szCs w:val="28"/>
          <w:lang w:val="ky-KG"/>
        </w:rPr>
        <w:t xml:space="preserve">ык жана жеке жактардын чарба жүргүзүүчү </w:t>
      </w:r>
      <w:r w:rsidRPr="0031245A">
        <w:rPr>
          <w:rFonts w:ascii="Times New Roman" w:eastAsia="Times New Roman" w:hAnsi="Times New Roman"/>
          <w:sz w:val="28"/>
          <w:szCs w:val="28"/>
          <w:lang w:val="ky-KG"/>
        </w:rPr>
        <w:t>субъектилерин сурамжылоо болуп саналарын эске алуу менен</w:t>
      </w:r>
      <w:r>
        <w:rPr>
          <w:rFonts w:ascii="Times New Roman" w:eastAsia="Times New Roman" w:hAnsi="Times New Roman"/>
          <w:sz w:val="28"/>
          <w:szCs w:val="28"/>
          <w:lang w:val="ky-KG"/>
        </w:rPr>
        <w:t xml:space="preserve"> </w:t>
      </w:r>
      <w:r w:rsidR="004F4328">
        <w:rPr>
          <w:rFonts w:ascii="Times New Roman" w:eastAsia="Times New Roman" w:hAnsi="Times New Roman"/>
          <w:sz w:val="28"/>
          <w:szCs w:val="28"/>
          <w:lang w:val="ky-KG"/>
        </w:rPr>
        <w:t>(</w:t>
      </w:r>
      <w:r w:rsidRPr="0031245A">
        <w:rPr>
          <w:rFonts w:ascii="Times New Roman" w:eastAsia="Times New Roman" w:hAnsi="Times New Roman"/>
          <w:sz w:val="28"/>
          <w:szCs w:val="28"/>
          <w:lang w:val="ky-KG"/>
        </w:rPr>
        <w:t>Кыргыз Республикасынын Улуттук статистика комитети тарабынан берилүүчү тандоонун негизинде)</w:t>
      </w:r>
      <w:r>
        <w:rPr>
          <w:rFonts w:ascii="Times New Roman" w:eastAsia="Times New Roman" w:hAnsi="Times New Roman"/>
          <w:sz w:val="28"/>
          <w:szCs w:val="28"/>
          <w:lang w:val="ky-KG"/>
        </w:rPr>
        <w:t xml:space="preserve">, </w:t>
      </w:r>
      <w:r w:rsidRPr="0031245A">
        <w:rPr>
          <w:rFonts w:ascii="Times New Roman" w:eastAsia="Times New Roman" w:hAnsi="Times New Roman"/>
          <w:sz w:val="28"/>
          <w:szCs w:val="28"/>
          <w:lang w:val="ky-KG"/>
        </w:rPr>
        <w:t>көз карандысыз социологиялык кампанияны тартуу үчүн кошумча мамлекеттик каражаттарды бөлүү талап кылынат (үч жылда бир жолу).</w:t>
      </w:r>
    </w:p>
    <w:p w:rsidR="0031245A" w:rsidRPr="00C92AEC" w:rsidRDefault="0031245A" w:rsidP="0031245A">
      <w:pPr>
        <w:spacing w:after="0" w:line="240" w:lineRule="auto"/>
        <w:jc w:val="both"/>
        <w:rPr>
          <w:rFonts w:ascii="Times New Roman" w:eastAsia="Times New Roman" w:hAnsi="Times New Roman"/>
          <w:sz w:val="28"/>
          <w:szCs w:val="28"/>
          <w:lang w:val="ky-KG"/>
        </w:rPr>
      </w:pPr>
      <w:r w:rsidRPr="004F4328">
        <w:rPr>
          <w:rFonts w:ascii="Times New Roman" w:eastAsia="Times New Roman" w:hAnsi="Times New Roman"/>
          <w:sz w:val="28"/>
          <w:szCs w:val="28"/>
          <w:lang w:val="ky-KG"/>
        </w:rPr>
        <w:tab/>
      </w:r>
      <w:r w:rsidRPr="00C92AEC">
        <w:rPr>
          <w:rFonts w:ascii="Times New Roman" w:eastAsia="Times New Roman" w:hAnsi="Times New Roman"/>
          <w:sz w:val="28"/>
          <w:szCs w:val="28"/>
          <w:lang w:val="ky-KG"/>
        </w:rPr>
        <w:t xml:space="preserve">Репрезентативдик маалыматтарды алуу үчүн юридикалык жактардын чарбакер субъекттеринин жалпы санынын кеминде 10% ын </w:t>
      </w:r>
      <w:r>
        <w:rPr>
          <w:rFonts w:ascii="Times New Roman" w:eastAsia="Times New Roman" w:hAnsi="Times New Roman"/>
          <w:sz w:val="28"/>
          <w:szCs w:val="28"/>
          <w:lang w:val="ky-KG"/>
        </w:rPr>
        <w:t>жана жеке жактардын жана дыйкан чарбалардын жалпы санынан 1%ын сурамжылоо</w:t>
      </w:r>
      <w:r w:rsidRPr="00C92AEC">
        <w:rPr>
          <w:rFonts w:ascii="Times New Roman" w:eastAsia="Times New Roman" w:hAnsi="Times New Roman"/>
          <w:sz w:val="28"/>
          <w:szCs w:val="28"/>
          <w:lang w:val="ky-KG"/>
        </w:rPr>
        <w:t xml:space="preserve"> зарыл. </w:t>
      </w:r>
      <w:r w:rsidR="004F4328" w:rsidRPr="00C92AEC">
        <w:rPr>
          <w:rFonts w:ascii="Times New Roman" w:eastAsia="Times New Roman" w:hAnsi="Times New Roman"/>
          <w:sz w:val="28"/>
          <w:szCs w:val="28"/>
          <w:lang w:val="ky-KG"/>
        </w:rPr>
        <w:t xml:space="preserve">Чарба жүргүзүүчү субъектилердин </w:t>
      </w:r>
      <w:r w:rsidRPr="00C92AEC">
        <w:rPr>
          <w:rFonts w:ascii="Times New Roman" w:eastAsia="Times New Roman" w:hAnsi="Times New Roman"/>
          <w:sz w:val="28"/>
          <w:szCs w:val="28"/>
          <w:lang w:val="ky-KG"/>
        </w:rPr>
        <w:t>саны жөнүндө толук маалымат жана чыгымдардын сметасы төмөндө берилген (региондор боюнча):</w:t>
      </w:r>
    </w:p>
    <w:p w:rsidR="0031245A" w:rsidRPr="00C92AEC" w:rsidRDefault="0031245A" w:rsidP="009D0BF3">
      <w:pPr>
        <w:spacing w:after="0" w:line="240" w:lineRule="auto"/>
        <w:jc w:val="center"/>
        <w:rPr>
          <w:rFonts w:ascii="Times New Roman" w:eastAsia="Times New Roman" w:hAnsi="Times New Roman"/>
          <w:sz w:val="28"/>
          <w:szCs w:val="28"/>
          <w:lang w:val="ky-KG"/>
        </w:rPr>
      </w:pPr>
    </w:p>
    <w:p w:rsidR="009D0BF3" w:rsidRPr="00C92AEC" w:rsidRDefault="009D0BF3" w:rsidP="009D0BF3">
      <w:pPr>
        <w:spacing w:after="0" w:line="240" w:lineRule="auto"/>
        <w:jc w:val="center"/>
        <w:rPr>
          <w:rFonts w:ascii="Times New Roman" w:hAnsi="Times New Roman"/>
          <w:b/>
          <w:sz w:val="28"/>
          <w:szCs w:val="28"/>
          <w:lang w:val="ky-KG"/>
        </w:rPr>
      </w:pPr>
      <w:r w:rsidRPr="00C92AEC">
        <w:rPr>
          <w:rFonts w:ascii="Times New Roman" w:hAnsi="Times New Roman"/>
          <w:b/>
          <w:sz w:val="28"/>
          <w:szCs w:val="28"/>
          <w:lang w:val="ky-KG"/>
        </w:rPr>
        <w:t>1</w:t>
      </w:r>
      <w:r w:rsidR="0031245A">
        <w:rPr>
          <w:rFonts w:ascii="Times New Roman" w:hAnsi="Times New Roman"/>
          <w:b/>
          <w:sz w:val="28"/>
          <w:szCs w:val="28"/>
          <w:lang w:val="ky-KG"/>
        </w:rPr>
        <w:t>-таблица.</w:t>
      </w:r>
      <w:r w:rsidRPr="00C92AEC">
        <w:rPr>
          <w:rFonts w:ascii="Times New Roman" w:hAnsi="Times New Roman"/>
          <w:b/>
          <w:sz w:val="28"/>
          <w:szCs w:val="28"/>
          <w:lang w:val="ky-KG"/>
        </w:rPr>
        <w:t xml:space="preserve"> </w:t>
      </w:r>
      <w:r w:rsidR="0031245A" w:rsidRPr="00C92AEC">
        <w:rPr>
          <w:rFonts w:ascii="Times New Roman" w:hAnsi="Times New Roman"/>
          <w:b/>
          <w:sz w:val="28"/>
          <w:szCs w:val="28"/>
          <w:lang w:val="ky-KG"/>
        </w:rPr>
        <w:t>Кыргыз Республи</w:t>
      </w:r>
      <w:r w:rsidR="004F4328" w:rsidRPr="00C92AEC">
        <w:rPr>
          <w:rFonts w:ascii="Times New Roman" w:hAnsi="Times New Roman"/>
          <w:b/>
          <w:sz w:val="28"/>
          <w:szCs w:val="28"/>
          <w:lang w:val="ky-KG"/>
        </w:rPr>
        <w:t>касындагы чарба ж</w:t>
      </w:r>
      <w:r w:rsidR="004F4328">
        <w:rPr>
          <w:rFonts w:ascii="Times New Roman" w:hAnsi="Times New Roman"/>
          <w:b/>
          <w:sz w:val="28"/>
          <w:szCs w:val="28"/>
          <w:lang w:val="ky-KG"/>
        </w:rPr>
        <w:t xml:space="preserve">үргүзүүчү </w:t>
      </w:r>
      <w:r w:rsidR="0031245A" w:rsidRPr="00C92AEC">
        <w:rPr>
          <w:rFonts w:ascii="Times New Roman" w:hAnsi="Times New Roman"/>
          <w:b/>
          <w:sz w:val="28"/>
          <w:szCs w:val="28"/>
          <w:lang w:val="ky-KG"/>
        </w:rPr>
        <w:t>субъектилердин саны жөнүндө маалымат (юридикалык жана жеке жактар, дыйкан чарбалар)</w:t>
      </w:r>
    </w:p>
    <w:p w:rsidR="0031245A" w:rsidRPr="00C92AEC" w:rsidRDefault="0031245A" w:rsidP="009D0BF3">
      <w:pPr>
        <w:spacing w:after="0" w:line="240" w:lineRule="auto"/>
        <w:jc w:val="center"/>
        <w:rPr>
          <w:rFonts w:ascii="Times New Roman" w:hAnsi="Times New Roman"/>
          <w:b/>
          <w:sz w:val="24"/>
          <w:szCs w:val="24"/>
          <w:lang w:val="ky-KG"/>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559"/>
        <w:gridCol w:w="1417"/>
        <w:gridCol w:w="1560"/>
        <w:gridCol w:w="1471"/>
        <w:gridCol w:w="1531"/>
        <w:gridCol w:w="1392"/>
      </w:tblGrid>
      <w:tr w:rsidR="009D0BF3" w:rsidRPr="009C4259" w:rsidTr="00F7008A">
        <w:tc>
          <w:tcPr>
            <w:tcW w:w="1986" w:type="dxa"/>
            <w:shd w:val="clear" w:color="auto" w:fill="auto"/>
          </w:tcPr>
          <w:p w:rsidR="009D0BF3" w:rsidRPr="009C4259" w:rsidRDefault="0069583C" w:rsidP="00F7008A">
            <w:pPr>
              <w:spacing w:after="0" w:line="240" w:lineRule="auto"/>
              <w:jc w:val="center"/>
              <w:rPr>
                <w:rFonts w:ascii="Times New Roman" w:hAnsi="Times New Roman"/>
                <w:b/>
              </w:rPr>
            </w:pPr>
            <w:proofErr w:type="spellStart"/>
            <w:r>
              <w:rPr>
                <w:rFonts w:ascii="Times New Roman" w:hAnsi="Times New Roman"/>
                <w:b/>
              </w:rPr>
              <w:t>Облус</w:t>
            </w:r>
            <w:proofErr w:type="spellEnd"/>
          </w:p>
        </w:tc>
        <w:tc>
          <w:tcPr>
            <w:tcW w:w="2976" w:type="dxa"/>
            <w:gridSpan w:val="2"/>
            <w:shd w:val="clear" w:color="auto" w:fill="auto"/>
          </w:tcPr>
          <w:p w:rsidR="009D0BF3" w:rsidRPr="009C4259" w:rsidRDefault="0069583C" w:rsidP="00F7008A">
            <w:pPr>
              <w:spacing w:after="0" w:line="240" w:lineRule="auto"/>
              <w:jc w:val="center"/>
              <w:rPr>
                <w:rFonts w:ascii="Times New Roman" w:hAnsi="Times New Roman"/>
                <w:b/>
              </w:rPr>
            </w:pPr>
            <w:proofErr w:type="spellStart"/>
            <w:r>
              <w:rPr>
                <w:rFonts w:ascii="Times New Roman" w:hAnsi="Times New Roman"/>
                <w:b/>
              </w:rPr>
              <w:t>Юридикалык</w:t>
            </w:r>
            <w:proofErr w:type="spellEnd"/>
            <w:r>
              <w:rPr>
                <w:rFonts w:ascii="Times New Roman" w:hAnsi="Times New Roman"/>
                <w:b/>
              </w:rPr>
              <w:t xml:space="preserve"> </w:t>
            </w:r>
            <w:proofErr w:type="spellStart"/>
            <w:r>
              <w:rPr>
                <w:rFonts w:ascii="Times New Roman" w:hAnsi="Times New Roman"/>
                <w:b/>
              </w:rPr>
              <w:t>жак</w:t>
            </w:r>
            <w:proofErr w:type="spellEnd"/>
          </w:p>
        </w:tc>
        <w:tc>
          <w:tcPr>
            <w:tcW w:w="3031" w:type="dxa"/>
            <w:gridSpan w:val="2"/>
            <w:shd w:val="clear" w:color="auto" w:fill="auto"/>
          </w:tcPr>
          <w:p w:rsidR="009D0BF3" w:rsidRPr="009C4259" w:rsidRDefault="0069583C" w:rsidP="0069583C">
            <w:pPr>
              <w:spacing w:after="0" w:line="240" w:lineRule="auto"/>
              <w:jc w:val="center"/>
              <w:rPr>
                <w:rFonts w:ascii="Times New Roman" w:hAnsi="Times New Roman"/>
                <w:b/>
              </w:rPr>
            </w:pPr>
            <w:r>
              <w:rPr>
                <w:rFonts w:ascii="Times New Roman" w:hAnsi="Times New Roman"/>
                <w:b/>
                <w:lang w:val="ky-KG"/>
              </w:rPr>
              <w:t>Жеке жак</w:t>
            </w:r>
            <w:r w:rsidR="009D0BF3" w:rsidRPr="009C4259">
              <w:rPr>
                <w:rFonts w:ascii="Times New Roman" w:hAnsi="Times New Roman"/>
                <w:b/>
              </w:rPr>
              <w:t xml:space="preserve">/ </w:t>
            </w:r>
            <w:r>
              <w:rPr>
                <w:rFonts w:ascii="Times New Roman" w:hAnsi="Times New Roman"/>
                <w:b/>
                <w:lang w:val="ky-KG"/>
              </w:rPr>
              <w:t>жеке ишкерлер</w:t>
            </w:r>
          </w:p>
        </w:tc>
        <w:tc>
          <w:tcPr>
            <w:tcW w:w="2923" w:type="dxa"/>
            <w:gridSpan w:val="2"/>
            <w:shd w:val="clear" w:color="auto" w:fill="auto"/>
          </w:tcPr>
          <w:p w:rsidR="009D0BF3" w:rsidRPr="0069583C" w:rsidRDefault="0069583C" w:rsidP="00F7008A">
            <w:pPr>
              <w:spacing w:after="0" w:line="240" w:lineRule="auto"/>
              <w:jc w:val="center"/>
              <w:rPr>
                <w:rFonts w:ascii="Times New Roman" w:hAnsi="Times New Roman"/>
                <w:b/>
                <w:lang w:val="ky-KG"/>
              </w:rPr>
            </w:pPr>
            <w:r>
              <w:rPr>
                <w:rFonts w:ascii="Times New Roman" w:hAnsi="Times New Roman"/>
                <w:b/>
                <w:lang w:val="ky-KG"/>
              </w:rPr>
              <w:t>Дыйкан чарба</w:t>
            </w:r>
          </w:p>
        </w:tc>
      </w:tr>
      <w:tr w:rsidR="009D0BF3" w:rsidRPr="009C4259" w:rsidTr="00F7008A">
        <w:tc>
          <w:tcPr>
            <w:tcW w:w="1986" w:type="dxa"/>
            <w:shd w:val="clear" w:color="auto" w:fill="auto"/>
          </w:tcPr>
          <w:p w:rsidR="009D0BF3" w:rsidRPr="009C4259" w:rsidRDefault="009D0BF3" w:rsidP="00F7008A">
            <w:pPr>
              <w:spacing w:after="0" w:line="240" w:lineRule="auto"/>
              <w:jc w:val="center"/>
              <w:rPr>
                <w:rFonts w:ascii="Times New Roman" w:hAnsi="Times New Roman"/>
                <w:b/>
              </w:rPr>
            </w:pPr>
          </w:p>
        </w:tc>
        <w:tc>
          <w:tcPr>
            <w:tcW w:w="1559" w:type="dxa"/>
            <w:shd w:val="clear" w:color="auto" w:fill="auto"/>
          </w:tcPr>
          <w:p w:rsidR="009D0BF3" w:rsidRPr="0069583C" w:rsidRDefault="0069583C" w:rsidP="00F7008A">
            <w:pPr>
              <w:spacing w:after="0" w:line="240" w:lineRule="auto"/>
              <w:jc w:val="center"/>
              <w:rPr>
                <w:rFonts w:ascii="Times New Roman" w:hAnsi="Times New Roman"/>
                <w:b/>
                <w:lang w:val="ky-KG"/>
              </w:rPr>
            </w:pPr>
            <w:r>
              <w:rPr>
                <w:rFonts w:ascii="Times New Roman" w:hAnsi="Times New Roman"/>
                <w:b/>
                <w:lang w:val="ky-KG"/>
              </w:rPr>
              <w:t>Ишканалардын саны</w:t>
            </w:r>
          </w:p>
        </w:tc>
        <w:tc>
          <w:tcPr>
            <w:tcW w:w="1417" w:type="dxa"/>
            <w:shd w:val="clear" w:color="auto" w:fill="auto"/>
          </w:tcPr>
          <w:p w:rsidR="009D0BF3" w:rsidRPr="0069583C" w:rsidRDefault="0069583C" w:rsidP="00F7008A">
            <w:pPr>
              <w:spacing w:after="0" w:line="240" w:lineRule="auto"/>
              <w:jc w:val="center"/>
              <w:rPr>
                <w:rFonts w:ascii="Times New Roman" w:hAnsi="Times New Roman"/>
                <w:b/>
                <w:lang w:val="ky-KG"/>
              </w:rPr>
            </w:pPr>
            <w:r>
              <w:rPr>
                <w:rFonts w:ascii="Times New Roman" w:hAnsi="Times New Roman"/>
                <w:b/>
                <w:lang w:val="ky-KG"/>
              </w:rPr>
              <w:t>Иштегендердин саны</w:t>
            </w:r>
          </w:p>
        </w:tc>
        <w:tc>
          <w:tcPr>
            <w:tcW w:w="1560" w:type="dxa"/>
            <w:shd w:val="clear" w:color="auto" w:fill="auto"/>
          </w:tcPr>
          <w:p w:rsidR="009D0BF3" w:rsidRPr="009C4259" w:rsidRDefault="00B85237" w:rsidP="00F7008A">
            <w:pPr>
              <w:spacing w:after="0" w:line="240" w:lineRule="auto"/>
              <w:jc w:val="center"/>
              <w:rPr>
                <w:rFonts w:ascii="Times New Roman" w:hAnsi="Times New Roman"/>
                <w:b/>
              </w:rPr>
            </w:pPr>
            <w:r>
              <w:rPr>
                <w:rFonts w:ascii="Times New Roman" w:hAnsi="Times New Roman"/>
                <w:b/>
                <w:lang w:val="ky-KG"/>
              </w:rPr>
              <w:t>Ишканалардын саны</w:t>
            </w:r>
          </w:p>
        </w:tc>
        <w:tc>
          <w:tcPr>
            <w:tcW w:w="1471" w:type="dxa"/>
            <w:shd w:val="clear" w:color="auto" w:fill="auto"/>
          </w:tcPr>
          <w:p w:rsidR="009D0BF3" w:rsidRPr="009C4259" w:rsidRDefault="00B85237" w:rsidP="00F7008A">
            <w:pPr>
              <w:spacing w:after="0" w:line="240" w:lineRule="auto"/>
              <w:jc w:val="center"/>
              <w:rPr>
                <w:rFonts w:ascii="Times New Roman" w:hAnsi="Times New Roman"/>
                <w:b/>
              </w:rPr>
            </w:pPr>
            <w:r>
              <w:rPr>
                <w:rFonts w:ascii="Times New Roman" w:hAnsi="Times New Roman"/>
                <w:b/>
                <w:lang w:val="ky-KG"/>
              </w:rPr>
              <w:t>Иштегендердин саны</w:t>
            </w:r>
          </w:p>
        </w:tc>
        <w:tc>
          <w:tcPr>
            <w:tcW w:w="1531" w:type="dxa"/>
            <w:shd w:val="clear" w:color="auto" w:fill="auto"/>
          </w:tcPr>
          <w:p w:rsidR="009D0BF3" w:rsidRPr="009C4259" w:rsidRDefault="00B85237" w:rsidP="00F7008A">
            <w:pPr>
              <w:spacing w:after="0" w:line="240" w:lineRule="auto"/>
              <w:jc w:val="center"/>
              <w:rPr>
                <w:rFonts w:ascii="Times New Roman" w:hAnsi="Times New Roman"/>
                <w:b/>
              </w:rPr>
            </w:pPr>
            <w:r>
              <w:rPr>
                <w:rFonts w:ascii="Times New Roman" w:hAnsi="Times New Roman"/>
                <w:b/>
                <w:lang w:val="ky-KG"/>
              </w:rPr>
              <w:t>Ишканалардын саны</w:t>
            </w:r>
          </w:p>
        </w:tc>
        <w:tc>
          <w:tcPr>
            <w:tcW w:w="1392" w:type="dxa"/>
            <w:shd w:val="clear" w:color="auto" w:fill="auto"/>
          </w:tcPr>
          <w:p w:rsidR="009D0BF3" w:rsidRPr="009C4259" w:rsidRDefault="00B85237" w:rsidP="00F7008A">
            <w:pPr>
              <w:spacing w:after="0" w:line="240" w:lineRule="auto"/>
              <w:jc w:val="center"/>
              <w:rPr>
                <w:rFonts w:ascii="Times New Roman" w:hAnsi="Times New Roman"/>
                <w:b/>
              </w:rPr>
            </w:pPr>
            <w:r>
              <w:rPr>
                <w:rFonts w:ascii="Times New Roman" w:hAnsi="Times New Roman"/>
                <w:b/>
                <w:lang w:val="ky-KG"/>
              </w:rPr>
              <w:t>Иштегендердин саны</w:t>
            </w:r>
          </w:p>
        </w:tc>
      </w:tr>
      <w:tr w:rsidR="009D0BF3" w:rsidRPr="009C4259" w:rsidTr="00F7008A">
        <w:tc>
          <w:tcPr>
            <w:tcW w:w="1986" w:type="dxa"/>
            <w:shd w:val="clear" w:color="auto" w:fill="auto"/>
          </w:tcPr>
          <w:p w:rsidR="009D0BF3" w:rsidRPr="009C4259" w:rsidRDefault="00B85237" w:rsidP="00F7008A">
            <w:pPr>
              <w:spacing w:after="0" w:line="240" w:lineRule="auto"/>
              <w:rPr>
                <w:rFonts w:ascii="Times New Roman" w:hAnsi="Times New Roman"/>
                <w:b/>
              </w:rPr>
            </w:pPr>
            <w:r>
              <w:rPr>
                <w:rFonts w:ascii="Times New Roman" w:hAnsi="Times New Roman"/>
                <w:b/>
                <w:lang w:val="ky-KG"/>
              </w:rPr>
              <w:t>Жыйынтыгында</w:t>
            </w:r>
            <w:r w:rsidR="009D0BF3" w:rsidRPr="009C4259">
              <w:rPr>
                <w:rFonts w:ascii="Times New Roman" w:hAnsi="Times New Roman"/>
                <w:b/>
              </w:rPr>
              <w:t>:</w:t>
            </w:r>
          </w:p>
        </w:tc>
        <w:tc>
          <w:tcPr>
            <w:tcW w:w="1559" w:type="dxa"/>
            <w:shd w:val="clear" w:color="auto" w:fill="auto"/>
          </w:tcPr>
          <w:p w:rsidR="009D0BF3" w:rsidRPr="009C4259" w:rsidRDefault="009D0BF3" w:rsidP="00F7008A">
            <w:pPr>
              <w:spacing w:after="0" w:line="240" w:lineRule="auto"/>
              <w:jc w:val="center"/>
              <w:rPr>
                <w:rFonts w:ascii="Times New Roman" w:hAnsi="Times New Roman"/>
                <w:b/>
              </w:rPr>
            </w:pPr>
            <w:r w:rsidRPr="009C4259">
              <w:rPr>
                <w:rFonts w:ascii="Times New Roman" w:hAnsi="Times New Roman"/>
                <w:b/>
              </w:rPr>
              <w:t>31982</w:t>
            </w:r>
          </w:p>
        </w:tc>
        <w:tc>
          <w:tcPr>
            <w:tcW w:w="1417" w:type="dxa"/>
            <w:shd w:val="clear" w:color="auto" w:fill="auto"/>
          </w:tcPr>
          <w:p w:rsidR="009D0BF3" w:rsidRPr="009C4259" w:rsidRDefault="009D0BF3" w:rsidP="00F7008A">
            <w:pPr>
              <w:spacing w:after="0" w:line="240" w:lineRule="auto"/>
              <w:jc w:val="center"/>
              <w:rPr>
                <w:rFonts w:ascii="Times New Roman" w:hAnsi="Times New Roman"/>
                <w:b/>
              </w:rPr>
            </w:pPr>
            <w:r w:rsidRPr="009C4259">
              <w:rPr>
                <w:rFonts w:ascii="Times New Roman" w:hAnsi="Times New Roman"/>
                <w:b/>
              </w:rPr>
              <w:t>718782</w:t>
            </w:r>
          </w:p>
        </w:tc>
        <w:tc>
          <w:tcPr>
            <w:tcW w:w="1560" w:type="dxa"/>
            <w:shd w:val="clear" w:color="auto" w:fill="auto"/>
          </w:tcPr>
          <w:p w:rsidR="009D0BF3" w:rsidRPr="009C4259" w:rsidRDefault="009D0BF3" w:rsidP="00F7008A">
            <w:pPr>
              <w:spacing w:after="0" w:line="240" w:lineRule="auto"/>
              <w:jc w:val="center"/>
              <w:rPr>
                <w:rFonts w:ascii="Times New Roman" w:hAnsi="Times New Roman"/>
                <w:b/>
              </w:rPr>
            </w:pPr>
            <w:r w:rsidRPr="009C4259">
              <w:rPr>
                <w:rFonts w:ascii="Times New Roman" w:hAnsi="Times New Roman"/>
                <w:b/>
              </w:rPr>
              <w:t>336813</w:t>
            </w:r>
          </w:p>
        </w:tc>
        <w:tc>
          <w:tcPr>
            <w:tcW w:w="1471" w:type="dxa"/>
            <w:shd w:val="clear" w:color="auto" w:fill="auto"/>
          </w:tcPr>
          <w:p w:rsidR="009D0BF3" w:rsidRPr="009C4259" w:rsidRDefault="009D0BF3" w:rsidP="00F7008A">
            <w:pPr>
              <w:spacing w:after="0" w:line="240" w:lineRule="auto"/>
              <w:jc w:val="center"/>
              <w:rPr>
                <w:rFonts w:ascii="Times New Roman" w:hAnsi="Times New Roman"/>
                <w:b/>
              </w:rPr>
            </w:pPr>
            <w:r w:rsidRPr="009C4259">
              <w:rPr>
                <w:rFonts w:ascii="Times New Roman" w:hAnsi="Times New Roman"/>
                <w:b/>
              </w:rPr>
              <w:t>372852</w:t>
            </w:r>
          </w:p>
        </w:tc>
        <w:tc>
          <w:tcPr>
            <w:tcW w:w="1531" w:type="dxa"/>
            <w:shd w:val="clear" w:color="auto" w:fill="auto"/>
          </w:tcPr>
          <w:p w:rsidR="009D0BF3" w:rsidRPr="009C4259" w:rsidRDefault="009D0BF3" w:rsidP="00F7008A">
            <w:pPr>
              <w:spacing w:after="0" w:line="240" w:lineRule="auto"/>
              <w:jc w:val="center"/>
              <w:rPr>
                <w:rFonts w:ascii="Times New Roman" w:hAnsi="Times New Roman"/>
                <w:b/>
              </w:rPr>
            </w:pPr>
            <w:r w:rsidRPr="009C4259">
              <w:rPr>
                <w:rFonts w:ascii="Times New Roman" w:hAnsi="Times New Roman"/>
                <w:b/>
              </w:rPr>
              <w:t>340985</w:t>
            </w:r>
          </w:p>
        </w:tc>
        <w:tc>
          <w:tcPr>
            <w:tcW w:w="1392" w:type="dxa"/>
            <w:shd w:val="clear" w:color="auto" w:fill="auto"/>
          </w:tcPr>
          <w:p w:rsidR="009D0BF3" w:rsidRPr="009C4259" w:rsidRDefault="009D0BF3" w:rsidP="00F7008A">
            <w:pPr>
              <w:spacing w:after="0" w:line="240" w:lineRule="auto"/>
              <w:jc w:val="center"/>
              <w:rPr>
                <w:rFonts w:ascii="Times New Roman" w:hAnsi="Times New Roman"/>
                <w:b/>
              </w:rPr>
            </w:pPr>
            <w:r w:rsidRPr="009C4259">
              <w:rPr>
                <w:rFonts w:ascii="Times New Roman" w:hAnsi="Times New Roman"/>
                <w:b/>
              </w:rPr>
              <w:t>1491319</w:t>
            </w:r>
          </w:p>
        </w:tc>
      </w:tr>
      <w:tr w:rsidR="009D0BF3" w:rsidRPr="009C4259" w:rsidTr="00F7008A">
        <w:tc>
          <w:tcPr>
            <w:tcW w:w="1986" w:type="dxa"/>
            <w:shd w:val="clear" w:color="auto" w:fill="auto"/>
          </w:tcPr>
          <w:p w:rsidR="009D0BF3" w:rsidRPr="009C4259" w:rsidRDefault="00B85237" w:rsidP="00F7008A">
            <w:pPr>
              <w:spacing w:after="0" w:line="240" w:lineRule="auto"/>
              <w:rPr>
                <w:rFonts w:ascii="Times New Roman" w:hAnsi="Times New Roman"/>
              </w:rPr>
            </w:pPr>
            <w:r>
              <w:rPr>
                <w:rFonts w:ascii="Times New Roman" w:hAnsi="Times New Roman"/>
              </w:rPr>
              <w:t>Баткен</w:t>
            </w:r>
          </w:p>
        </w:tc>
        <w:tc>
          <w:tcPr>
            <w:tcW w:w="1559"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1618</w:t>
            </w:r>
          </w:p>
        </w:tc>
        <w:tc>
          <w:tcPr>
            <w:tcW w:w="1417"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48805</w:t>
            </w:r>
          </w:p>
        </w:tc>
        <w:tc>
          <w:tcPr>
            <w:tcW w:w="1560"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33506</w:t>
            </w:r>
          </w:p>
        </w:tc>
        <w:tc>
          <w:tcPr>
            <w:tcW w:w="147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35462</w:t>
            </w:r>
          </w:p>
        </w:tc>
        <w:tc>
          <w:tcPr>
            <w:tcW w:w="153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31352</w:t>
            </w:r>
          </w:p>
        </w:tc>
        <w:tc>
          <w:tcPr>
            <w:tcW w:w="1392"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142447</w:t>
            </w:r>
          </w:p>
        </w:tc>
      </w:tr>
      <w:tr w:rsidR="009D0BF3" w:rsidRPr="009C4259" w:rsidTr="00F7008A">
        <w:tc>
          <w:tcPr>
            <w:tcW w:w="1986" w:type="dxa"/>
            <w:shd w:val="clear" w:color="auto" w:fill="auto"/>
          </w:tcPr>
          <w:p w:rsidR="009D0BF3" w:rsidRPr="009C4259" w:rsidRDefault="00B85237" w:rsidP="00F7008A">
            <w:pPr>
              <w:spacing w:after="0" w:line="240" w:lineRule="auto"/>
              <w:rPr>
                <w:rFonts w:ascii="Times New Roman" w:hAnsi="Times New Roman"/>
              </w:rPr>
            </w:pPr>
            <w:proofErr w:type="spellStart"/>
            <w:r>
              <w:rPr>
                <w:rFonts w:ascii="Times New Roman" w:hAnsi="Times New Roman"/>
              </w:rPr>
              <w:t>Жалал-Абад</w:t>
            </w:r>
            <w:proofErr w:type="spellEnd"/>
          </w:p>
        </w:tc>
        <w:tc>
          <w:tcPr>
            <w:tcW w:w="1559"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3554</w:t>
            </w:r>
          </w:p>
        </w:tc>
        <w:tc>
          <w:tcPr>
            <w:tcW w:w="1417"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113699</w:t>
            </w:r>
          </w:p>
        </w:tc>
        <w:tc>
          <w:tcPr>
            <w:tcW w:w="1560"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46314</w:t>
            </w:r>
          </w:p>
        </w:tc>
        <w:tc>
          <w:tcPr>
            <w:tcW w:w="147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46819</w:t>
            </w:r>
          </w:p>
        </w:tc>
        <w:tc>
          <w:tcPr>
            <w:tcW w:w="153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78893</w:t>
            </w:r>
          </w:p>
        </w:tc>
        <w:tc>
          <w:tcPr>
            <w:tcW w:w="1392"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272433</w:t>
            </w:r>
          </w:p>
        </w:tc>
      </w:tr>
      <w:tr w:rsidR="009D0BF3" w:rsidRPr="009C4259" w:rsidTr="00F7008A">
        <w:tc>
          <w:tcPr>
            <w:tcW w:w="1986" w:type="dxa"/>
            <w:shd w:val="clear" w:color="auto" w:fill="auto"/>
          </w:tcPr>
          <w:p w:rsidR="009D0BF3" w:rsidRPr="00B85237" w:rsidRDefault="00B85237" w:rsidP="00F7008A">
            <w:pPr>
              <w:spacing w:after="0" w:line="240" w:lineRule="auto"/>
              <w:rPr>
                <w:rFonts w:ascii="Times New Roman" w:hAnsi="Times New Roman"/>
                <w:lang w:val="ky-KG"/>
              </w:rPr>
            </w:pPr>
            <w:proofErr w:type="spellStart"/>
            <w:r>
              <w:rPr>
                <w:rFonts w:ascii="Times New Roman" w:hAnsi="Times New Roman"/>
              </w:rPr>
              <w:t>Ысык</w:t>
            </w:r>
            <w:proofErr w:type="spellEnd"/>
            <w:r>
              <w:rPr>
                <w:rFonts w:ascii="Times New Roman" w:hAnsi="Times New Roman"/>
              </w:rPr>
              <w:t>-К</w:t>
            </w:r>
            <w:r>
              <w:rPr>
                <w:rFonts w:ascii="Times New Roman" w:hAnsi="Times New Roman"/>
                <w:lang w:val="ky-KG"/>
              </w:rPr>
              <w:t>өл</w:t>
            </w:r>
          </w:p>
        </w:tc>
        <w:tc>
          <w:tcPr>
            <w:tcW w:w="1559"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2164</w:t>
            </w:r>
          </w:p>
        </w:tc>
        <w:tc>
          <w:tcPr>
            <w:tcW w:w="1417"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41674</w:t>
            </w:r>
          </w:p>
        </w:tc>
        <w:tc>
          <w:tcPr>
            <w:tcW w:w="1560"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39760</w:t>
            </w:r>
          </w:p>
        </w:tc>
        <w:tc>
          <w:tcPr>
            <w:tcW w:w="147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41432</w:t>
            </w:r>
          </w:p>
        </w:tc>
        <w:tc>
          <w:tcPr>
            <w:tcW w:w="153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19514</w:t>
            </w:r>
          </w:p>
        </w:tc>
        <w:tc>
          <w:tcPr>
            <w:tcW w:w="1392"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111697</w:t>
            </w:r>
          </w:p>
        </w:tc>
      </w:tr>
      <w:tr w:rsidR="009D0BF3" w:rsidRPr="009C4259" w:rsidTr="00F7008A">
        <w:tc>
          <w:tcPr>
            <w:tcW w:w="1986" w:type="dxa"/>
            <w:shd w:val="clear" w:color="auto" w:fill="auto"/>
          </w:tcPr>
          <w:p w:rsidR="009D0BF3" w:rsidRPr="009C4259" w:rsidRDefault="00B85237" w:rsidP="00F7008A">
            <w:pPr>
              <w:spacing w:after="0" w:line="240" w:lineRule="auto"/>
              <w:rPr>
                <w:rFonts w:ascii="Times New Roman" w:hAnsi="Times New Roman"/>
              </w:rPr>
            </w:pPr>
            <w:r>
              <w:rPr>
                <w:rFonts w:ascii="Times New Roman" w:hAnsi="Times New Roman"/>
              </w:rPr>
              <w:t>Нарын</w:t>
            </w:r>
          </w:p>
        </w:tc>
        <w:tc>
          <w:tcPr>
            <w:tcW w:w="1559"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1229</w:t>
            </w:r>
          </w:p>
        </w:tc>
        <w:tc>
          <w:tcPr>
            <w:tcW w:w="1417"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38152</w:t>
            </w:r>
          </w:p>
        </w:tc>
        <w:tc>
          <w:tcPr>
            <w:tcW w:w="1560"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22922</w:t>
            </w:r>
          </w:p>
        </w:tc>
        <w:tc>
          <w:tcPr>
            <w:tcW w:w="147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23522</w:t>
            </w:r>
          </w:p>
        </w:tc>
        <w:tc>
          <w:tcPr>
            <w:tcW w:w="153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32318</w:t>
            </w:r>
          </w:p>
        </w:tc>
        <w:tc>
          <w:tcPr>
            <w:tcW w:w="1392"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163496</w:t>
            </w:r>
          </w:p>
        </w:tc>
      </w:tr>
      <w:tr w:rsidR="009D0BF3" w:rsidRPr="009C4259" w:rsidTr="00F7008A">
        <w:tc>
          <w:tcPr>
            <w:tcW w:w="1986" w:type="dxa"/>
            <w:shd w:val="clear" w:color="auto" w:fill="auto"/>
          </w:tcPr>
          <w:p w:rsidR="009D0BF3" w:rsidRPr="009C4259" w:rsidRDefault="00B85237" w:rsidP="00F7008A">
            <w:pPr>
              <w:spacing w:after="0" w:line="240" w:lineRule="auto"/>
              <w:rPr>
                <w:rFonts w:ascii="Times New Roman" w:hAnsi="Times New Roman"/>
              </w:rPr>
            </w:pPr>
            <w:r>
              <w:rPr>
                <w:rFonts w:ascii="Times New Roman" w:hAnsi="Times New Roman"/>
              </w:rPr>
              <w:t>Ош</w:t>
            </w:r>
          </w:p>
        </w:tc>
        <w:tc>
          <w:tcPr>
            <w:tcW w:w="1559"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3707</w:t>
            </w:r>
          </w:p>
        </w:tc>
        <w:tc>
          <w:tcPr>
            <w:tcW w:w="1417"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82942</w:t>
            </w:r>
          </w:p>
        </w:tc>
        <w:tc>
          <w:tcPr>
            <w:tcW w:w="1560"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70837</w:t>
            </w:r>
          </w:p>
        </w:tc>
        <w:tc>
          <w:tcPr>
            <w:tcW w:w="147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78001</w:t>
            </w:r>
          </w:p>
        </w:tc>
        <w:tc>
          <w:tcPr>
            <w:tcW w:w="153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101402</w:t>
            </w:r>
          </w:p>
        </w:tc>
        <w:tc>
          <w:tcPr>
            <w:tcW w:w="1392"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450773</w:t>
            </w:r>
          </w:p>
        </w:tc>
      </w:tr>
      <w:tr w:rsidR="009D0BF3" w:rsidRPr="009C4259" w:rsidTr="00F7008A">
        <w:tc>
          <w:tcPr>
            <w:tcW w:w="1986" w:type="dxa"/>
            <w:shd w:val="clear" w:color="auto" w:fill="auto"/>
          </w:tcPr>
          <w:p w:rsidR="009D0BF3" w:rsidRPr="009C4259" w:rsidRDefault="00B85237" w:rsidP="00F7008A">
            <w:pPr>
              <w:spacing w:after="0" w:line="240" w:lineRule="auto"/>
              <w:rPr>
                <w:rFonts w:ascii="Times New Roman" w:hAnsi="Times New Roman"/>
              </w:rPr>
            </w:pPr>
            <w:r>
              <w:rPr>
                <w:rFonts w:ascii="Times New Roman" w:hAnsi="Times New Roman"/>
              </w:rPr>
              <w:t>Талас</w:t>
            </w:r>
          </w:p>
        </w:tc>
        <w:tc>
          <w:tcPr>
            <w:tcW w:w="1559"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1358</w:t>
            </w:r>
          </w:p>
        </w:tc>
        <w:tc>
          <w:tcPr>
            <w:tcW w:w="1417"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25389</w:t>
            </w:r>
          </w:p>
        </w:tc>
        <w:tc>
          <w:tcPr>
            <w:tcW w:w="1560"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13384</w:t>
            </w:r>
          </w:p>
        </w:tc>
        <w:tc>
          <w:tcPr>
            <w:tcW w:w="147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13845</w:t>
            </w:r>
          </w:p>
        </w:tc>
        <w:tc>
          <w:tcPr>
            <w:tcW w:w="153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22657</w:t>
            </w:r>
          </w:p>
        </w:tc>
        <w:tc>
          <w:tcPr>
            <w:tcW w:w="1392"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145331</w:t>
            </w:r>
          </w:p>
        </w:tc>
      </w:tr>
      <w:tr w:rsidR="009D0BF3" w:rsidRPr="009C4259" w:rsidTr="00F7008A">
        <w:tc>
          <w:tcPr>
            <w:tcW w:w="1986" w:type="dxa"/>
            <w:shd w:val="clear" w:color="auto" w:fill="auto"/>
          </w:tcPr>
          <w:p w:rsidR="009D0BF3" w:rsidRPr="00B85237" w:rsidRDefault="00B85237" w:rsidP="00F7008A">
            <w:pPr>
              <w:spacing w:after="0" w:line="240" w:lineRule="auto"/>
              <w:rPr>
                <w:rFonts w:ascii="Times New Roman" w:hAnsi="Times New Roman"/>
                <w:lang w:val="ky-KG"/>
              </w:rPr>
            </w:pPr>
            <w:r>
              <w:rPr>
                <w:rFonts w:ascii="Times New Roman" w:hAnsi="Times New Roman"/>
              </w:rPr>
              <w:t>Ч</w:t>
            </w:r>
            <w:r>
              <w:rPr>
                <w:rFonts w:ascii="Times New Roman" w:hAnsi="Times New Roman"/>
                <w:lang w:val="ky-KG"/>
              </w:rPr>
              <w:t>үй</w:t>
            </w:r>
          </w:p>
        </w:tc>
        <w:tc>
          <w:tcPr>
            <w:tcW w:w="1559"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4099</w:t>
            </w:r>
          </w:p>
        </w:tc>
        <w:tc>
          <w:tcPr>
            <w:tcW w:w="1417"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85815</w:t>
            </w:r>
          </w:p>
        </w:tc>
        <w:tc>
          <w:tcPr>
            <w:tcW w:w="1560"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66426</w:t>
            </w:r>
          </w:p>
        </w:tc>
        <w:tc>
          <w:tcPr>
            <w:tcW w:w="147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75783</w:t>
            </w:r>
          </w:p>
        </w:tc>
        <w:tc>
          <w:tcPr>
            <w:tcW w:w="153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51660</w:t>
            </w:r>
          </w:p>
        </w:tc>
        <w:tc>
          <w:tcPr>
            <w:tcW w:w="1392"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186298</w:t>
            </w:r>
          </w:p>
        </w:tc>
      </w:tr>
      <w:tr w:rsidR="009D0BF3" w:rsidRPr="009C4259" w:rsidTr="00F7008A">
        <w:tc>
          <w:tcPr>
            <w:tcW w:w="1986" w:type="dxa"/>
            <w:shd w:val="clear" w:color="auto" w:fill="auto"/>
          </w:tcPr>
          <w:p w:rsidR="009D0BF3" w:rsidRPr="00B85237" w:rsidRDefault="009D0BF3" w:rsidP="00F7008A">
            <w:pPr>
              <w:spacing w:after="0" w:line="240" w:lineRule="auto"/>
              <w:rPr>
                <w:rFonts w:ascii="Times New Roman" w:hAnsi="Times New Roman"/>
                <w:lang w:val="ky-KG"/>
              </w:rPr>
            </w:pPr>
            <w:r w:rsidRPr="009C4259">
              <w:rPr>
                <w:rFonts w:ascii="Times New Roman" w:hAnsi="Times New Roman"/>
              </w:rPr>
              <w:t>Бишкек</w:t>
            </w:r>
            <w:r w:rsidR="00B85237">
              <w:rPr>
                <w:rFonts w:ascii="Times New Roman" w:hAnsi="Times New Roman"/>
                <w:lang w:val="ky-KG"/>
              </w:rPr>
              <w:t xml:space="preserve"> шаары</w:t>
            </w:r>
          </w:p>
        </w:tc>
        <w:tc>
          <w:tcPr>
            <w:tcW w:w="1559"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12568</w:t>
            </w:r>
          </w:p>
        </w:tc>
        <w:tc>
          <w:tcPr>
            <w:tcW w:w="1417"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235708</w:t>
            </w:r>
          </w:p>
        </w:tc>
        <w:tc>
          <w:tcPr>
            <w:tcW w:w="1560"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19772</w:t>
            </w:r>
          </w:p>
        </w:tc>
        <w:tc>
          <w:tcPr>
            <w:tcW w:w="147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33999</w:t>
            </w:r>
          </w:p>
        </w:tc>
        <w:tc>
          <w:tcPr>
            <w:tcW w:w="153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635</w:t>
            </w:r>
          </w:p>
        </w:tc>
        <w:tc>
          <w:tcPr>
            <w:tcW w:w="1392"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722</w:t>
            </w:r>
          </w:p>
        </w:tc>
      </w:tr>
      <w:tr w:rsidR="009D0BF3" w:rsidRPr="009C4259" w:rsidTr="00F7008A">
        <w:tc>
          <w:tcPr>
            <w:tcW w:w="1986" w:type="dxa"/>
            <w:shd w:val="clear" w:color="auto" w:fill="auto"/>
          </w:tcPr>
          <w:p w:rsidR="009D0BF3" w:rsidRPr="00B85237" w:rsidRDefault="009D0BF3" w:rsidP="00F7008A">
            <w:pPr>
              <w:spacing w:after="0" w:line="240" w:lineRule="auto"/>
              <w:rPr>
                <w:rFonts w:ascii="Times New Roman" w:hAnsi="Times New Roman"/>
                <w:lang w:val="ky-KG"/>
              </w:rPr>
            </w:pPr>
            <w:r w:rsidRPr="009C4259">
              <w:rPr>
                <w:rFonts w:ascii="Times New Roman" w:hAnsi="Times New Roman"/>
              </w:rPr>
              <w:t>Ош</w:t>
            </w:r>
            <w:r w:rsidR="00B85237">
              <w:rPr>
                <w:rFonts w:ascii="Times New Roman" w:hAnsi="Times New Roman"/>
                <w:lang w:val="ky-KG"/>
              </w:rPr>
              <w:t xml:space="preserve"> шаары</w:t>
            </w:r>
          </w:p>
        </w:tc>
        <w:tc>
          <w:tcPr>
            <w:tcW w:w="1559"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1685</w:t>
            </w:r>
          </w:p>
        </w:tc>
        <w:tc>
          <w:tcPr>
            <w:tcW w:w="1417"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46598</w:t>
            </w:r>
          </w:p>
        </w:tc>
        <w:tc>
          <w:tcPr>
            <w:tcW w:w="1560"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23892</w:t>
            </w:r>
          </w:p>
        </w:tc>
        <w:tc>
          <w:tcPr>
            <w:tcW w:w="147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23989</w:t>
            </w:r>
          </w:p>
        </w:tc>
        <w:tc>
          <w:tcPr>
            <w:tcW w:w="1531"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2554</w:t>
            </w:r>
          </w:p>
        </w:tc>
        <w:tc>
          <w:tcPr>
            <w:tcW w:w="1392" w:type="dxa"/>
            <w:shd w:val="clear" w:color="auto" w:fill="auto"/>
          </w:tcPr>
          <w:p w:rsidR="009D0BF3" w:rsidRPr="009C4259" w:rsidRDefault="009D0BF3" w:rsidP="00F7008A">
            <w:pPr>
              <w:spacing w:after="0" w:line="240" w:lineRule="auto"/>
              <w:jc w:val="center"/>
              <w:rPr>
                <w:rFonts w:ascii="Times New Roman" w:hAnsi="Times New Roman"/>
              </w:rPr>
            </w:pPr>
            <w:r w:rsidRPr="009C4259">
              <w:rPr>
                <w:rFonts w:ascii="Times New Roman" w:hAnsi="Times New Roman"/>
              </w:rPr>
              <w:t>18122</w:t>
            </w:r>
          </w:p>
        </w:tc>
      </w:tr>
    </w:tbl>
    <w:p w:rsidR="009C158F" w:rsidRPr="000F461F" w:rsidRDefault="009C158F" w:rsidP="009D0BF3">
      <w:pPr>
        <w:spacing w:after="0"/>
        <w:jc w:val="center"/>
        <w:rPr>
          <w:rFonts w:ascii="Times New Roman" w:hAnsi="Times New Roman"/>
          <w:b/>
          <w:sz w:val="24"/>
          <w:szCs w:val="24"/>
        </w:rPr>
      </w:pPr>
    </w:p>
    <w:p w:rsidR="0031245A" w:rsidRDefault="009D0BF3" w:rsidP="009D0BF3">
      <w:pPr>
        <w:spacing w:after="0"/>
        <w:jc w:val="center"/>
        <w:rPr>
          <w:rFonts w:ascii="Times New Roman" w:hAnsi="Times New Roman"/>
          <w:b/>
          <w:sz w:val="28"/>
          <w:szCs w:val="28"/>
        </w:rPr>
      </w:pPr>
      <w:r w:rsidRPr="0046170D">
        <w:rPr>
          <w:rFonts w:ascii="Times New Roman" w:hAnsi="Times New Roman"/>
          <w:b/>
          <w:sz w:val="28"/>
          <w:szCs w:val="28"/>
        </w:rPr>
        <w:t xml:space="preserve"> 2</w:t>
      </w:r>
      <w:r w:rsidR="0031245A">
        <w:rPr>
          <w:rFonts w:ascii="Times New Roman" w:hAnsi="Times New Roman"/>
          <w:b/>
          <w:sz w:val="28"/>
          <w:szCs w:val="28"/>
          <w:lang w:val="ky-KG"/>
        </w:rPr>
        <w:t>-таблица</w:t>
      </w:r>
      <w:r w:rsidRPr="0046170D">
        <w:rPr>
          <w:rFonts w:ascii="Times New Roman" w:hAnsi="Times New Roman"/>
          <w:b/>
          <w:sz w:val="28"/>
          <w:szCs w:val="28"/>
        </w:rPr>
        <w:t xml:space="preserve">: </w:t>
      </w:r>
      <w:r w:rsidR="0031245A">
        <w:rPr>
          <w:rFonts w:ascii="Times New Roman" w:hAnsi="Times New Roman"/>
          <w:b/>
          <w:sz w:val="28"/>
          <w:szCs w:val="28"/>
          <w:lang w:val="ky-KG"/>
        </w:rPr>
        <w:t xml:space="preserve">Сурамжылоого </w:t>
      </w:r>
      <w:proofErr w:type="spellStart"/>
      <w:r w:rsidR="0031245A" w:rsidRPr="0031245A">
        <w:rPr>
          <w:rFonts w:ascii="Times New Roman" w:hAnsi="Times New Roman"/>
          <w:b/>
          <w:sz w:val="28"/>
          <w:szCs w:val="28"/>
        </w:rPr>
        <w:t>тийиш</w:t>
      </w:r>
      <w:proofErr w:type="spellEnd"/>
      <w:r w:rsidR="0031245A" w:rsidRPr="0031245A">
        <w:rPr>
          <w:rFonts w:ascii="Times New Roman" w:hAnsi="Times New Roman"/>
          <w:b/>
          <w:sz w:val="28"/>
          <w:szCs w:val="28"/>
        </w:rPr>
        <w:t xml:space="preserve"> </w:t>
      </w:r>
      <w:proofErr w:type="spellStart"/>
      <w:r w:rsidR="0031245A" w:rsidRPr="0031245A">
        <w:rPr>
          <w:rFonts w:ascii="Times New Roman" w:hAnsi="Times New Roman"/>
          <w:b/>
          <w:sz w:val="28"/>
          <w:szCs w:val="28"/>
        </w:rPr>
        <w:t>болгон</w:t>
      </w:r>
      <w:proofErr w:type="spellEnd"/>
      <w:r w:rsidR="0031245A" w:rsidRPr="0031245A">
        <w:rPr>
          <w:rFonts w:ascii="Times New Roman" w:hAnsi="Times New Roman"/>
          <w:b/>
          <w:sz w:val="28"/>
          <w:szCs w:val="28"/>
        </w:rPr>
        <w:t xml:space="preserve"> </w:t>
      </w:r>
      <w:proofErr w:type="spellStart"/>
      <w:r w:rsidR="0031245A" w:rsidRPr="0031245A">
        <w:rPr>
          <w:rFonts w:ascii="Times New Roman" w:hAnsi="Times New Roman"/>
          <w:b/>
          <w:sz w:val="28"/>
          <w:szCs w:val="28"/>
        </w:rPr>
        <w:t>юридикалык</w:t>
      </w:r>
      <w:proofErr w:type="spellEnd"/>
      <w:r w:rsidR="0031245A" w:rsidRPr="0031245A">
        <w:rPr>
          <w:rFonts w:ascii="Times New Roman" w:hAnsi="Times New Roman"/>
          <w:b/>
          <w:sz w:val="28"/>
          <w:szCs w:val="28"/>
        </w:rPr>
        <w:t xml:space="preserve"> </w:t>
      </w:r>
      <w:proofErr w:type="spellStart"/>
      <w:r w:rsidR="0031245A" w:rsidRPr="0031245A">
        <w:rPr>
          <w:rFonts w:ascii="Times New Roman" w:hAnsi="Times New Roman"/>
          <w:b/>
          <w:sz w:val="28"/>
          <w:szCs w:val="28"/>
        </w:rPr>
        <w:t>жана</w:t>
      </w:r>
      <w:proofErr w:type="spellEnd"/>
      <w:r w:rsidR="0031245A" w:rsidRPr="0031245A">
        <w:rPr>
          <w:rFonts w:ascii="Times New Roman" w:hAnsi="Times New Roman"/>
          <w:b/>
          <w:sz w:val="28"/>
          <w:szCs w:val="28"/>
        </w:rPr>
        <w:t xml:space="preserve"> </w:t>
      </w:r>
      <w:proofErr w:type="spellStart"/>
      <w:r w:rsidR="0031245A" w:rsidRPr="0031245A">
        <w:rPr>
          <w:rFonts w:ascii="Times New Roman" w:hAnsi="Times New Roman"/>
          <w:b/>
          <w:sz w:val="28"/>
          <w:szCs w:val="28"/>
        </w:rPr>
        <w:t>жеке</w:t>
      </w:r>
      <w:proofErr w:type="spellEnd"/>
      <w:r w:rsidR="0031245A" w:rsidRPr="0031245A">
        <w:rPr>
          <w:rFonts w:ascii="Times New Roman" w:hAnsi="Times New Roman"/>
          <w:b/>
          <w:sz w:val="28"/>
          <w:szCs w:val="28"/>
        </w:rPr>
        <w:t xml:space="preserve"> </w:t>
      </w:r>
      <w:proofErr w:type="spellStart"/>
      <w:r w:rsidR="0031245A" w:rsidRPr="0031245A">
        <w:rPr>
          <w:rFonts w:ascii="Times New Roman" w:hAnsi="Times New Roman"/>
          <w:b/>
          <w:sz w:val="28"/>
          <w:szCs w:val="28"/>
        </w:rPr>
        <w:t>жакт</w:t>
      </w:r>
      <w:r w:rsidR="0031245A">
        <w:rPr>
          <w:rFonts w:ascii="Times New Roman" w:hAnsi="Times New Roman"/>
          <w:b/>
          <w:sz w:val="28"/>
          <w:szCs w:val="28"/>
        </w:rPr>
        <w:t>ард</w:t>
      </w:r>
      <w:r w:rsidR="004F4328">
        <w:rPr>
          <w:rFonts w:ascii="Times New Roman" w:hAnsi="Times New Roman"/>
          <w:b/>
          <w:sz w:val="28"/>
          <w:szCs w:val="28"/>
        </w:rPr>
        <w:t>ын</w:t>
      </w:r>
      <w:proofErr w:type="spellEnd"/>
      <w:r w:rsidR="004F4328">
        <w:rPr>
          <w:rFonts w:ascii="Times New Roman" w:hAnsi="Times New Roman"/>
          <w:b/>
          <w:sz w:val="28"/>
          <w:szCs w:val="28"/>
        </w:rPr>
        <w:t xml:space="preserve">, </w:t>
      </w:r>
      <w:proofErr w:type="spellStart"/>
      <w:r w:rsidR="004F4328">
        <w:rPr>
          <w:rFonts w:ascii="Times New Roman" w:hAnsi="Times New Roman"/>
          <w:b/>
          <w:sz w:val="28"/>
          <w:szCs w:val="28"/>
        </w:rPr>
        <w:t>дыйкан</w:t>
      </w:r>
      <w:proofErr w:type="spellEnd"/>
      <w:r w:rsidR="004F4328">
        <w:rPr>
          <w:rFonts w:ascii="Times New Roman" w:hAnsi="Times New Roman"/>
          <w:b/>
          <w:sz w:val="28"/>
          <w:szCs w:val="28"/>
        </w:rPr>
        <w:t xml:space="preserve"> </w:t>
      </w:r>
      <w:proofErr w:type="spellStart"/>
      <w:r w:rsidR="004F4328">
        <w:rPr>
          <w:rFonts w:ascii="Times New Roman" w:hAnsi="Times New Roman"/>
          <w:b/>
          <w:sz w:val="28"/>
          <w:szCs w:val="28"/>
        </w:rPr>
        <w:t>чарбалардын</w:t>
      </w:r>
      <w:proofErr w:type="spellEnd"/>
      <w:r w:rsidR="004F4328">
        <w:rPr>
          <w:rFonts w:ascii="Times New Roman" w:hAnsi="Times New Roman"/>
          <w:b/>
          <w:sz w:val="28"/>
          <w:szCs w:val="28"/>
        </w:rPr>
        <w:t xml:space="preserve"> </w:t>
      </w:r>
      <w:proofErr w:type="spellStart"/>
      <w:r w:rsidR="004F4328">
        <w:rPr>
          <w:rFonts w:ascii="Times New Roman" w:hAnsi="Times New Roman"/>
          <w:b/>
          <w:sz w:val="28"/>
          <w:szCs w:val="28"/>
        </w:rPr>
        <w:t>чарба</w:t>
      </w:r>
      <w:proofErr w:type="spellEnd"/>
      <w:r w:rsidR="004F4328">
        <w:rPr>
          <w:rFonts w:ascii="Times New Roman" w:hAnsi="Times New Roman"/>
          <w:b/>
          <w:sz w:val="28"/>
          <w:szCs w:val="28"/>
        </w:rPr>
        <w:t xml:space="preserve"> ж</w:t>
      </w:r>
      <w:r w:rsidR="004F4328">
        <w:rPr>
          <w:rFonts w:ascii="Times New Roman" w:hAnsi="Times New Roman"/>
          <w:b/>
          <w:sz w:val="28"/>
          <w:szCs w:val="28"/>
          <w:lang w:val="ky-KG"/>
        </w:rPr>
        <w:t xml:space="preserve">үргүзүүчү </w:t>
      </w:r>
      <w:proofErr w:type="spellStart"/>
      <w:r w:rsidR="0031245A">
        <w:rPr>
          <w:rFonts w:ascii="Times New Roman" w:hAnsi="Times New Roman"/>
          <w:b/>
          <w:sz w:val="28"/>
          <w:szCs w:val="28"/>
        </w:rPr>
        <w:t>субъектилеринин</w:t>
      </w:r>
      <w:proofErr w:type="spellEnd"/>
      <w:r w:rsidR="0031245A" w:rsidRPr="0031245A">
        <w:rPr>
          <w:rFonts w:ascii="Times New Roman" w:hAnsi="Times New Roman"/>
          <w:b/>
          <w:sz w:val="28"/>
          <w:szCs w:val="28"/>
        </w:rPr>
        <w:t xml:space="preserve"> саны (ар </w:t>
      </w:r>
      <w:proofErr w:type="spellStart"/>
      <w:r w:rsidR="0031245A" w:rsidRPr="0031245A">
        <w:rPr>
          <w:rFonts w:ascii="Times New Roman" w:hAnsi="Times New Roman"/>
          <w:b/>
          <w:sz w:val="28"/>
          <w:szCs w:val="28"/>
        </w:rPr>
        <w:t>бир</w:t>
      </w:r>
      <w:proofErr w:type="spellEnd"/>
      <w:r w:rsidR="0031245A" w:rsidRPr="0031245A">
        <w:rPr>
          <w:rFonts w:ascii="Times New Roman" w:hAnsi="Times New Roman"/>
          <w:b/>
          <w:sz w:val="28"/>
          <w:szCs w:val="28"/>
        </w:rPr>
        <w:t xml:space="preserve"> 3 </w:t>
      </w:r>
      <w:proofErr w:type="spellStart"/>
      <w:r w:rsidR="0031245A" w:rsidRPr="0031245A">
        <w:rPr>
          <w:rFonts w:ascii="Times New Roman" w:hAnsi="Times New Roman"/>
          <w:b/>
          <w:sz w:val="28"/>
          <w:szCs w:val="28"/>
        </w:rPr>
        <w:t>жылда</w:t>
      </w:r>
      <w:proofErr w:type="spellEnd"/>
      <w:r w:rsidR="0031245A" w:rsidRPr="0031245A">
        <w:rPr>
          <w:rFonts w:ascii="Times New Roman" w:hAnsi="Times New Roman"/>
          <w:b/>
          <w:sz w:val="28"/>
          <w:szCs w:val="28"/>
        </w:rPr>
        <w:t xml:space="preserve"> 1 </w:t>
      </w:r>
      <w:proofErr w:type="spellStart"/>
      <w:r w:rsidR="0031245A" w:rsidRPr="0031245A">
        <w:rPr>
          <w:rFonts w:ascii="Times New Roman" w:hAnsi="Times New Roman"/>
          <w:b/>
          <w:sz w:val="28"/>
          <w:szCs w:val="28"/>
        </w:rPr>
        <w:t>жолу</w:t>
      </w:r>
      <w:proofErr w:type="spellEnd"/>
      <w:r w:rsidR="0031245A" w:rsidRPr="0031245A">
        <w:rPr>
          <w:rFonts w:ascii="Times New Roman" w:hAnsi="Times New Roman"/>
          <w:b/>
          <w:sz w:val="28"/>
          <w:szCs w:val="28"/>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4"/>
        <w:gridCol w:w="1417"/>
        <w:gridCol w:w="851"/>
        <w:gridCol w:w="1134"/>
        <w:gridCol w:w="992"/>
        <w:gridCol w:w="709"/>
        <w:gridCol w:w="992"/>
        <w:gridCol w:w="1134"/>
        <w:gridCol w:w="851"/>
      </w:tblGrid>
      <w:tr w:rsidR="00B85237" w:rsidRPr="003F1882" w:rsidTr="00F7008A">
        <w:tc>
          <w:tcPr>
            <w:tcW w:w="1844" w:type="dxa"/>
            <w:vMerge w:val="restart"/>
            <w:shd w:val="clear" w:color="auto" w:fill="auto"/>
          </w:tcPr>
          <w:p w:rsidR="00B85237" w:rsidRPr="000F7798" w:rsidRDefault="00B85237" w:rsidP="00B85237">
            <w:pPr>
              <w:spacing w:after="0" w:line="240" w:lineRule="auto"/>
              <w:jc w:val="center"/>
              <w:rPr>
                <w:rFonts w:ascii="Times New Roman" w:hAnsi="Times New Roman"/>
                <w:b/>
              </w:rPr>
            </w:pPr>
          </w:p>
          <w:p w:rsidR="00B85237" w:rsidRPr="000F7798" w:rsidRDefault="00B85237" w:rsidP="00B85237">
            <w:pPr>
              <w:spacing w:after="0" w:line="240" w:lineRule="auto"/>
              <w:jc w:val="center"/>
              <w:rPr>
                <w:rFonts w:ascii="Times New Roman" w:hAnsi="Times New Roman"/>
                <w:b/>
              </w:rPr>
            </w:pPr>
          </w:p>
          <w:p w:rsidR="00B85237" w:rsidRPr="000F7798" w:rsidRDefault="00B85237" w:rsidP="00B85237">
            <w:pPr>
              <w:spacing w:after="0" w:line="240" w:lineRule="auto"/>
              <w:jc w:val="center"/>
              <w:rPr>
                <w:rFonts w:ascii="Times New Roman" w:hAnsi="Times New Roman"/>
                <w:b/>
              </w:rPr>
            </w:pPr>
            <w:proofErr w:type="spellStart"/>
            <w:r>
              <w:rPr>
                <w:rFonts w:ascii="Times New Roman" w:hAnsi="Times New Roman"/>
                <w:b/>
              </w:rPr>
              <w:t>Облус</w:t>
            </w:r>
            <w:proofErr w:type="spellEnd"/>
          </w:p>
        </w:tc>
        <w:tc>
          <w:tcPr>
            <w:tcW w:w="3402" w:type="dxa"/>
            <w:gridSpan w:val="3"/>
            <w:shd w:val="clear" w:color="auto" w:fill="auto"/>
          </w:tcPr>
          <w:p w:rsidR="00B85237" w:rsidRPr="009C4259" w:rsidRDefault="00B85237" w:rsidP="00B85237">
            <w:pPr>
              <w:spacing w:after="0" w:line="240" w:lineRule="auto"/>
              <w:jc w:val="center"/>
              <w:rPr>
                <w:rFonts w:ascii="Times New Roman" w:hAnsi="Times New Roman"/>
                <w:b/>
              </w:rPr>
            </w:pPr>
            <w:proofErr w:type="spellStart"/>
            <w:r>
              <w:rPr>
                <w:rFonts w:ascii="Times New Roman" w:hAnsi="Times New Roman"/>
                <w:b/>
              </w:rPr>
              <w:t>Юридикалык</w:t>
            </w:r>
            <w:proofErr w:type="spellEnd"/>
            <w:r>
              <w:rPr>
                <w:rFonts w:ascii="Times New Roman" w:hAnsi="Times New Roman"/>
                <w:b/>
              </w:rPr>
              <w:t xml:space="preserve"> </w:t>
            </w:r>
            <w:proofErr w:type="spellStart"/>
            <w:r>
              <w:rPr>
                <w:rFonts w:ascii="Times New Roman" w:hAnsi="Times New Roman"/>
                <w:b/>
              </w:rPr>
              <w:t>жак</w:t>
            </w:r>
            <w:proofErr w:type="spellEnd"/>
          </w:p>
        </w:tc>
        <w:tc>
          <w:tcPr>
            <w:tcW w:w="2835" w:type="dxa"/>
            <w:gridSpan w:val="3"/>
            <w:shd w:val="clear" w:color="auto" w:fill="auto"/>
          </w:tcPr>
          <w:p w:rsidR="00B85237" w:rsidRPr="009C4259" w:rsidRDefault="00B85237" w:rsidP="00B85237">
            <w:pPr>
              <w:spacing w:after="0" w:line="240" w:lineRule="auto"/>
              <w:jc w:val="center"/>
              <w:rPr>
                <w:rFonts w:ascii="Times New Roman" w:hAnsi="Times New Roman"/>
                <w:b/>
              </w:rPr>
            </w:pPr>
            <w:r>
              <w:rPr>
                <w:rFonts w:ascii="Times New Roman" w:hAnsi="Times New Roman"/>
                <w:b/>
                <w:lang w:val="ky-KG"/>
              </w:rPr>
              <w:t>Жеке жак</w:t>
            </w:r>
            <w:r w:rsidRPr="009C4259">
              <w:rPr>
                <w:rFonts w:ascii="Times New Roman" w:hAnsi="Times New Roman"/>
                <w:b/>
              </w:rPr>
              <w:t xml:space="preserve">/ </w:t>
            </w:r>
            <w:r>
              <w:rPr>
                <w:rFonts w:ascii="Times New Roman" w:hAnsi="Times New Roman"/>
                <w:b/>
                <w:lang w:val="ky-KG"/>
              </w:rPr>
              <w:t>жеке ишкерлер</w:t>
            </w:r>
          </w:p>
        </w:tc>
        <w:tc>
          <w:tcPr>
            <w:tcW w:w="2977" w:type="dxa"/>
            <w:gridSpan w:val="3"/>
            <w:shd w:val="clear" w:color="auto" w:fill="auto"/>
          </w:tcPr>
          <w:p w:rsidR="00B85237" w:rsidRPr="0069583C" w:rsidRDefault="00B85237" w:rsidP="00B85237">
            <w:pPr>
              <w:spacing w:after="0" w:line="240" w:lineRule="auto"/>
              <w:jc w:val="center"/>
              <w:rPr>
                <w:rFonts w:ascii="Times New Roman" w:hAnsi="Times New Roman"/>
                <w:b/>
                <w:lang w:val="ky-KG"/>
              </w:rPr>
            </w:pPr>
            <w:r>
              <w:rPr>
                <w:rFonts w:ascii="Times New Roman" w:hAnsi="Times New Roman"/>
                <w:b/>
                <w:lang w:val="ky-KG"/>
              </w:rPr>
              <w:t>Дыйкан чарба</w:t>
            </w:r>
          </w:p>
        </w:tc>
      </w:tr>
      <w:tr w:rsidR="009D0BF3" w:rsidRPr="009C4259" w:rsidTr="00F7008A">
        <w:tc>
          <w:tcPr>
            <w:tcW w:w="1844" w:type="dxa"/>
            <w:vMerge/>
            <w:shd w:val="clear" w:color="auto" w:fill="auto"/>
          </w:tcPr>
          <w:p w:rsidR="009D0BF3" w:rsidRPr="000F7798" w:rsidRDefault="009D0BF3" w:rsidP="00F7008A">
            <w:pPr>
              <w:spacing w:after="0" w:line="240" w:lineRule="auto"/>
              <w:jc w:val="center"/>
              <w:rPr>
                <w:rFonts w:ascii="Times New Roman" w:hAnsi="Times New Roman"/>
                <w:b/>
              </w:rPr>
            </w:pPr>
          </w:p>
        </w:tc>
        <w:tc>
          <w:tcPr>
            <w:tcW w:w="1134" w:type="dxa"/>
            <w:shd w:val="clear" w:color="auto" w:fill="auto"/>
          </w:tcPr>
          <w:p w:rsidR="009D0BF3" w:rsidRPr="000F7798" w:rsidRDefault="00B85237" w:rsidP="00F7008A">
            <w:pPr>
              <w:spacing w:after="0" w:line="240" w:lineRule="auto"/>
              <w:jc w:val="center"/>
              <w:rPr>
                <w:rFonts w:ascii="Times New Roman" w:hAnsi="Times New Roman"/>
                <w:b/>
              </w:rPr>
            </w:pPr>
            <w:r>
              <w:rPr>
                <w:rFonts w:ascii="Times New Roman" w:hAnsi="Times New Roman"/>
                <w:b/>
                <w:lang w:val="ky-KG"/>
              </w:rPr>
              <w:t>Ишканалардын саны</w:t>
            </w:r>
          </w:p>
        </w:tc>
        <w:tc>
          <w:tcPr>
            <w:tcW w:w="1417" w:type="dxa"/>
            <w:shd w:val="clear" w:color="auto" w:fill="auto"/>
          </w:tcPr>
          <w:p w:rsidR="009D0BF3" w:rsidRPr="000F7798" w:rsidRDefault="00B85237" w:rsidP="00B85237">
            <w:pPr>
              <w:spacing w:after="0" w:line="240" w:lineRule="auto"/>
              <w:jc w:val="center"/>
              <w:rPr>
                <w:rFonts w:ascii="Times New Roman" w:hAnsi="Times New Roman"/>
                <w:b/>
              </w:rPr>
            </w:pPr>
            <w:r>
              <w:rPr>
                <w:rFonts w:ascii="Times New Roman" w:hAnsi="Times New Roman"/>
                <w:b/>
                <w:lang w:val="ky-KG"/>
              </w:rPr>
              <w:t>Аларда иштегендердин саны</w:t>
            </w:r>
          </w:p>
        </w:tc>
        <w:tc>
          <w:tcPr>
            <w:tcW w:w="851" w:type="dxa"/>
            <w:shd w:val="clear" w:color="auto" w:fill="auto"/>
          </w:tcPr>
          <w:p w:rsidR="009D0BF3" w:rsidRPr="000F7798" w:rsidRDefault="00B85237" w:rsidP="00F7008A">
            <w:pPr>
              <w:spacing w:after="0" w:line="240" w:lineRule="auto"/>
              <w:jc w:val="center"/>
              <w:rPr>
                <w:rFonts w:ascii="Times New Roman" w:hAnsi="Times New Roman"/>
                <w:b/>
              </w:rPr>
            </w:pPr>
            <w:proofErr w:type="spellStart"/>
            <w:r>
              <w:rPr>
                <w:rFonts w:ascii="Times New Roman" w:hAnsi="Times New Roman"/>
                <w:b/>
              </w:rPr>
              <w:t>Сурамжылоо</w:t>
            </w:r>
            <w:proofErr w:type="spellEnd"/>
            <w:r w:rsidR="009D0BF3" w:rsidRPr="000F7798">
              <w:rPr>
                <w:rFonts w:ascii="Times New Roman" w:hAnsi="Times New Roman"/>
                <w:b/>
              </w:rPr>
              <w:t xml:space="preserve"> (10%) </w:t>
            </w:r>
          </w:p>
        </w:tc>
        <w:tc>
          <w:tcPr>
            <w:tcW w:w="1134" w:type="dxa"/>
            <w:shd w:val="clear" w:color="auto" w:fill="auto"/>
          </w:tcPr>
          <w:p w:rsidR="009D0BF3" w:rsidRPr="000F7798" w:rsidRDefault="00B85237" w:rsidP="00F7008A">
            <w:pPr>
              <w:spacing w:after="0" w:line="240" w:lineRule="auto"/>
              <w:jc w:val="center"/>
              <w:rPr>
                <w:rFonts w:ascii="Times New Roman" w:hAnsi="Times New Roman"/>
                <w:b/>
              </w:rPr>
            </w:pPr>
            <w:r>
              <w:rPr>
                <w:rFonts w:ascii="Times New Roman" w:hAnsi="Times New Roman"/>
                <w:b/>
                <w:lang w:val="ky-KG"/>
              </w:rPr>
              <w:t>Ишканалардын саны</w:t>
            </w:r>
            <w:r w:rsidRPr="000F7798">
              <w:rPr>
                <w:rFonts w:ascii="Times New Roman" w:hAnsi="Times New Roman"/>
                <w:b/>
              </w:rPr>
              <w:t xml:space="preserve"> </w:t>
            </w:r>
            <w:r w:rsidR="009D0BF3" w:rsidRPr="000F7798">
              <w:rPr>
                <w:rFonts w:ascii="Times New Roman" w:hAnsi="Times New Roman"/>
                <w:b/>
              </w:rPr>
              <w:t>предприятий</w:t>
            </w:r>
          </w:p>
        </w:tc>
        <w:tc>
          <w:tcPr>
            <w:tcW w:w="992" w:type="dxa"/>
            <w:shd w:val="clear" w:color="auto" w:fill="auto"/>
          </w:tcPr>
          <w:p w:rsidR="009D0BF3" w:rsidRPr="000F7798" w:rsidRDefault="00B85237" w:rsidP="00F7008A">
            <w:pPr>
              <w:spacing w:after="0" w:line="240" w:lineRule="auto"/>
              <w:jc w:val="center"/>
              <w:rPr>
                <w:rFonts w:ascii="Times New Roman" w:hAnsi="Times New Roman"/>
                <w:b/>
              </w:rPr>
            </w:pPr>
            <w:r>
              <w:rPr>
                <w:rFonts w:ascii="Times New Roman" w:hAnsi="Times New Roman"/>
                <w:b/>
                <w:lang w:val="ky-KG"/>
              </w:rPr>
              <w:t>Аларда иштегендердин саны</w:t>
            </w:r>
          </w:p>
        </w:tc>
        <w:tc>
          <w:tcPr>
            <w:tcW w:w="709" w:type="dxa"/>
            <w:shd w:val="clear" w:color="auto" w:fill="auto"/>
          </w:tcPr>
          <w:p w:rsidR="009D0BF3" w:rsidRPr="000F7798" w:rsidRDefault="00B85237" w:rsidP="00F7008A">
            <w:pPr>
              <w:spacing w:after="0" w:line="240" w:lineRule="auto"/>
              <w:jc w:val="center"/>
              <w:rPr>
                <w:rFonts w:ascii="Times New Roman" w:hAnsi="Times New Roman"/>
                <w:b/>
              </w:rPr>
            </w:pPr>
            <w:r>
              <w:rPr>
                <w:rFonts w:ascii="Times New Roman" w:hAnsi="Times New Roman"/>
                <w:b/>
                <w:lang w:val="ky-KG"/>
              </w:rPr>
              <w:t>С</w:t>
            </w:r>
            <w:proofErr w:type="spellStart"/>
            <w:r>
              <w:rPr>
                <w:rFonts w:ascii="Times New Roman" w:hAnsi="Times New Roman"/>
                <w:b/>
              </w:rPr>
              <w:t>урамжылоо</w:t>
            </w:r>
            <w:proofErr w:type="spellEnd"/>
            <w:r w:rsidRPr="000F7798">
              <w:rPr>
                <w:rFonts w:ascii="Times New Roman" w:hAnsi="Times New Roman"/>
                <w:b/>
              </w:rPr>
              <w:t xml:space="preserve"> </w:t>
            </w:r>
            <w:r w:rsidR="009D0BF3" w:rsidRPr="000F7798">
              <w:rPr>
                <w:rFonts w:ascii="Times New Roman" w:hAnsi="Times New Roman"/>
                <w:b/>
              </w:rPr>
              <w:t>(1%)</w:t>
            </w:r>
          </w:p>
        </w:tc>
        <w:tc>
          <w:tcPr>
            <w:tcW w:w="992" w:type="dxa"/>
            <w:shd w:val="clear" w:color="auto" w:fill="auto"/>
          </w:tcPr>
          <w:p w:rsidR="009D0BF3" w:rsidRPr="000F7798" w:rsidRDefault="00B85237" w:rsidP="00F7008A">
            <w:pPr>
              <w:spacing w:after="0" w:line="240" w:lineRule="auto"/>
              <w:jc w:val="center"/>
              <w:rPr>
                <w:rFonts w:ascii="Times New Roman" w:hAnsi="Times New Roman"/>
                <w:b/>
              </w:rPr>
            </w:pPr>
            <w:r>
              <w:rPr>
                <w:rFonts w:ascii="Times New Roman" w:hAnsi="Times New Roman"/>
                <w:b/>
                <w:lang w:val="ky-KG"/>
              </w:rPr>
              <w:t>Ишканалардын саны</w:t>
            </w:r>
          </w:p>
        </w:tc>
        <w:tc>
          <w:tcPr>
            <w:tcW w:w="1134" w:type="dxa"/>
            <w:shd w:val="clear" w:color="auto" w:fill="auto"/>
          </w:tcPr>
          <w:p w:rsidR="009D0BF3" w:rsidRPr="000F7798" w:rsidRDefault="00B85237" w:rsidP="00F7008A">
            <w:pPr>
              <w:spacing w:after="0" w:line="240" w:lineRule="auto"/>
              <w:jc w:val="center"/>
              <w:rPr>
                <w:rFonts w:ascii="Times New Roman" w:hAnsi="Times New Roman"/>
                <w:b/>
              </w:rPr>
            </w:pPr>
            <w:r>
              <w:rPr>
                <w:rFonts w:ascii="Times New Roman" w:hAnsi="Times New Roman"/>
                <w:b/>
                <w:lang w:val="ky-KG"/>
              </w:rPr>
              <w:t>Аларда иштегендердин саны</w:t>
            </w:r>
          </w:p>
        </w:tc>
        <w:tc>
          <w:tcPr>
            <w:tcW w:w="851" w:type="dxa"/>
            <w:shd w:val="clear" w:color="auto" w:fill="auto"/>
          </w:tcPr>
          <w:p w:rsidR="009D0BF3" w:rsidRPr="000F7798" w:rsidRDefault="00B85237" w:rsidP="00F7008A">
            <w:pPr>
              <w:spacing w:after="0" w:line="240" w:lineRule="auto"/>
              <w:jc w:val="center"/>
              <w:rPr>
                <w:rFonts w:ascii="Times New Roman" w:hAnsi="Times New Roman"/>
                <w:b/>
              </w:rPr>
            </w:pPr>
            <w:r>
              <w:rPr>
                <w:rFonts w:ascii="Times New Roman" w:hAnsi="Times New Roman"/>
                <w:b/>
                <w:lang w:val="ky-KG"/>
              </w:rPr>
              <w:t>С</w:t>
            </w:r>
            <w:proofErr w:type="spellStart"/>
            <w:r>
              <w:rPr>
                <w:rFonts w:ascii="Times New Roman" w:hAnsi="Times New Roman"/>
                <w:b/>
              </w:rPr>
              <w:t>урамжылоо</w:t>
            </w:r>
            <w:proofErr w:type="spellEnd"/>
            <w:r w:rsidR="009D0BF3" w:rsidRPr="000F7798">
              <w:rPr>
                <w:rFonts w:ascii="Times New Roman" w:hAnsi="Times New Roman"/>
                <w:b/>
              </w:rPr>
              <w:t xml:space="preserve"> (1%)</w:t>
            </w:r>
          </w:p>
        </w:tc>
      </w:tr>
      <w:tr w:rsidR="00B85237" w:rsidRPr="009C4259" w:rsidTr="00F7008A">
        <w:tc>
          <w:tcPr>
            <w:tcW w:w="1844" w:type="dxa"/>
            <w:shd w:val="clear" w:color="auto" w:fill="auto"/>
          </w:tcPr>
          <w:p w:rsidR="00B85237" w:rsidRPr="009C4259" w:rsidRDefault="00B85237" w:rsidP="00B85237">
            <w:pPr>
              <w:spacing w:after="0" w:line="240" w:lineRule="auto"/>
              <w:rPr>
                <w:rFonts w:ascii="Times New Roman" w:hAnsi="Times New Roman"/>
                <w:b/>
              </w:rPr>
            </w:pPr>
            <w:r>
              <w:rPr>
                <w:rFonts w:ascii="Times New Roman" w:hAnsi="Times New Roman"/>
                <w:b/>
                <w:lang w:val="ky-KG"/>
              </w:rPr>
              <w:t>Жыйынтыгында</w:t>
            </w:r>
            <w:r w:rsidRPr="009C4259">
              <w:rPr>
                <w:rFonts w:ascii="Times New Roman" w:hAnsi="Times New Roman"/>
                <w:b/>
              </w:rPr>
              <w:t>:</w:t>
            </w:r>
          </w:p>
        </w:tc>
        <w:tc>
          <w:tcPr>
            <w:tcW w:w="1134"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31982</w:t>
            </w:r>
          </w:p>
        </w:tc>
        <w:tc>
          <w:tcPr>
            <w:tcW w:w="1417"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718782</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3192</w:t>
            </w:r>
          </w:p>
        </w:tc>
        <w:tc>
          <w:tcPr>
            <w:tcW w:w="1134"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336813</w:t>
            </w:r>
          </w:p>
        </w:tc>
        <w:tc>
          <w:tcPr>
            <w:tcW w:w="992"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372852</w:t>
            </w:r>
          </w:p>
        </w:tc>
        <w:tc>
          <w:tcPr>
            <w:tcW w:w="709"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3364</w:t>
            </w:r>
          </w:p>
        </w:tc>
        <w:tc>
          <w:tcPr>
            <w:tcW w:w="992"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340985</w:t>
            </w:r>
          </w:p>
        </w:tc>
        <w:tc>
          <w:tcPr>
            <w:tcW w:w="1134"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1491319</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3406</w:t>
            </w:r>
          </w:p>
        </w:tc>
      </w:tr>
      <w:tr w:rsidR="00B85237" w:rsidRPr="009C4259" w:rsidTr="00F7008A">
        <w:tc>
          <w:tcPr>
            <w:tcW w:w="1844" w:type="dxa"/>
            <w:shd w:val="clear" w:color="auto" w:fill="auto"/>
          </w:tcPr>
          <w:p w:rsidR="00B85237" w:rsidRPr="009C4259" w:rsidRDefault="00B85237" w:rsidP="00B85237">
            <w:pPr>
              <w:spacing w:after="0" w:line="240" w:lineRule="auto"/>
              <w:rPr>
                <w:rFonts w:ascii="Times New Roman" w:hAnsi="Times New Roman"/>
              </w:rPr>
            </w:pPr>
            <w:r>
              <w:rPr>
                <w:rFonts w:ascii="Times New Roman" w:hAnsi="Times New Roman"/>
              </w:rPr>
              <w:t>Баткен</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1618</w:t>
            </w:r>
          </w:p>
        </w:tc>
        <w:tc>
          <w:tcPr>
            <w:tcW w:w="1417"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48805</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161</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33506</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35462</w:t>
            </w:r>
          </w:p>
        </w:tc>
        <w:tc>
          <w:tcPr>
            <w:tcW w:w="709"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335</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31352</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142447</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313</w:t>
            </w:r>
          </w:p>
        </w:tc>
      </w:tr>
      <w:tr w:rsidR="00B85237" w:rsidRPr="009C4259" w:rsidTr="00F7008A">
        <w:tc>
          <w:tcPr>
            <w:tcW w:w="1844" w:type="dxa"/>
            <w:shd w:val="clear" w:color="auto" w:fill="auto"/>
          </w:tcPr>
          <w:p w:rsidR="00B85237" w:rsidRPr="009C4259" w:rsidRDefault="00B85237" w:rsidP="00B85237">
            <w:pPr>
              <w:spacing w:after="0" w:line="240" w:lineRule="auto"/>
              <w:rPr>
                <w:rFonts w:ascii="Times New Roman" w:hAnsi="Times New Roman"/>
              </w:rPr>
            </w:pPr>
            <w:proofErr w:type="spellStart"/>
            <w:r>
              <w:rPr>
                <w:rFonts w:ascii="Times New Roman" w:hAnsi="Times New Roman"/>
              </w:rPr>
              <w:t>Жалал-Абад</w:t>
            </w:r>
            <w:proofErr w:type="spellEnd"/>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3554</w:t>
            </w:r>
          </w:p>
        </w:tc>
        <w:tc>
          <w:tcPr>
            <w:tcW w:w="1417"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113699</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355</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46314</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46819</w:t>
            </w:r>
          </w:p>
        </w:tc>
        <w:tc>
          <w:tcPr>
            <w:tcW w:w="709"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463</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78893</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272433</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788</w:t>
            </w:r>
          </w:p>
        </w:tc>
      </w:tr>
      <w:tr w:rsidR="00B85237" w:rsidRPr="009C4259" w:rsidTr="00F7008A">
        <w:tc>
          <w:tcPr>
            <w:tcW w:w="1844" w:type="dxa"/>
            <w:shd w:val="clear" w:color="auto" w:fill="auto"/>
          </w:tcPr>
          <w:p w:rsidR="00B85237" w:rsidRPr="00B85237" w:rsidRDefault="00B85237" w:rsidP="00B85237">
            <w:pPr>
              <w:spacing w:after="0" w:line="240" w:lineRule="auto"/>
              <w:rPr>
                <w:rFonts w:ascii="Times New Roman" w:hAnsi="Times New Roman"/>
                <w:lang w:val="ky-KG"/>
              </w:rPr>
            </w:pPr>
            <w:proofErr w:type="spellStart"/>
            <w:r>
              <w:rPr>
                <w:rFonts w:ascii="Times New Roman" w:hAnsi="Times New Roman"/>
              </w:rPr>
              <w:t>Ысык</w:t>
            </w:r>
            <w:proofErr w:type="spellEnd"/>
            <w:r>
              <w:rPr>
                <w:rFonts w:ascii="Times New Roman" w:hAnsi="Times New Roman"/>
              </w:rPr>
              <w:t>-К</w:t>
            </w:r>
            <w:r>
              <w:rPr>
                <w:rFonts w:ascii="Times New Roman" w:hAnsi="Times New Roman"/>
                <w:lang w:val="ky-KG"/>
              </w:rPr>
              <w:t>өл</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2164</w:t>
            </w:r>
          </w:p>
        </w:tc>
        <w:tc>
          <w:tcPr>
            <w:tcW w:w="1417"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41674</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216</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39760</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41432</w:t>
            </w:r>
          </w:p>
        </w:tc>
        <w:tc>
          <w:tcPr>
            <w:tcW w:w="709"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397</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19514</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111697</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195</w:t>
            </w:r>
          </w:p>
        </w:tc>
      </w:tr>
      <w:tr w:rsidR="00B85237" w:rsidRPr="009C4259" w:rsidTr="00F7008A">
        <w:tc>
          <w:tcPr>
            <w:tcW w:w="1844" w:type="dxa"/>
            <w:shd w:val="clear" w:color="auto" w:fill="auto"/>
          </w:tcPr>
          <w:p w:rsidR="00B85237" w:rsidRPr="009C4259" w:rsidRDefault="00B85237" w:rsidP="00B85237">
            <w:pPr>
              <w:spacing w:after="0" w:line="240" w:lineRule="auto"/>
              <w:rPr>
                <w:rFonts w:ascii="Times New Roman" w:hAnsi="Times New Roman"/>
              </w:rPr>
            </w:pPr>
            <w:r>
              <w:rPr>
                <w:rFonts w:ascii="Times New Roman" w:hAnsi="Times New Roman"/>
              </w:rPr>
              <w:t>Нарын</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1229</w:t>
            </w:r>
          </w:p>
        </w:tc>
        <w:tc>
          <w:tcPr>
            <w:tcW w:w="1417"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38152</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122</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22922</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23522</w:t>
            </w:r>
          </w:p>
        </w:tc>
        <w:tc>
          <w:tcPr>
            <w:tcW w:w="709"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229</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32318</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163496</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323</w:t>
            </w:r>
          </w:p>
        </w:tc>
      </w:tr>
      <w:tr w:rsidR="00B85237" w:rsidRPr="009C4259" w:rsidTr="00F7008A">
        <w:tc>
          <w:tcPr>
            <w:tcW w:w="1844" w:type="dxa"/>
            <w:shd w:val="clear" w:color="auto" w:fill="auto"/>
          </w:tcPr>
          <w:p w:rsidR="00B85237" w:rsidRPr="009C4259" w:rsidRDefault="00B85237" w:rsidP="00B85237">
            <w:pPr>
              <w:spacing w:after="0" w:line="240" w:lineRule="auto"/>
              <w:rPr>
                <w:rFonts w:ascii="Times New Roman" w:hAnsi="Times New Roman"/>
              </w:rPr>
            </w:pPr>
            <w:r>
              <w:rPr>
                <w:rFonts w:ascii="Times New Roman" w:hAnsi="Times New Roman"/>
              </w:rPr>
              <w:t>Ош</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3707</w:t>
            </w:r>
          </w:p>
        </w:tc>
        <w:tc>
          <w:tcPr>
            <w:tcW w:w="1417"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82942</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370</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70837</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78001</w:t>
            </w:r>
          </w:p>
        </w:tc>
        <w:tc>
          <w:tcPr>
            <w:tcW w:w="709"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708</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101402</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450773</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1014</w:t>
            </w:r>
          </w:p>
        </w:tc>
      </w:tr>
      <w:tr w:rsidR="00B85237" w:rsidRPr="009C4259" w:rsidTr="00F7008A">
        <w:tc>
          <w:tcPr>
            <w:tcW w:w="1844" w:type="dxa"/>
            <w:shd w:val="clear" w:color="auto" w:fill="auto"/>
          </w:tcPr>
          <w:p w:rsidR="00B85237" w:rsidRPr="009C4259" w:rsidRDefault="00B85237" w:rsidP="00B85237">
            <w:pPr>
              <w:spacing w:after="0" w:line="240" w:lineRule="auto"/>
              <w:rPr>
                <w:rFonts w:ascii="Times New Roman" w:hAnsi="Times New Roman"/>
              </w:rPr>
            </w:pPr>
            <w:r>
              <w:rPr>
                <w:rFonts w:ascii="Times New Roman" w:hAnsi="Times New Roman"/>
              </w:rPr>
              <w:lastRenderedPageBreak/>
              <w:t>Талас</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1358</w:t>
            </w:r>
          </w:p>
        </w:tc>
        <w:tc>
          <w:tcPr>
            <w:tcW w:w="1417"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25389</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135</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13384</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13845</w:t>
            </w:r>
          </w:p>
        </w:tc>
        <w:tc>
          <w:tcPr>
            <w:tcW w:w="709"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133</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22657</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145331</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226</w:t>
            </w:r>
          </w:p>
        </w:tc>
      </w:tr>
      <w:tr w:rsidR="00B85237" w:rsidRPr="009C4259" w:rsidTr="00F7008A">
        <w:tc>
          <w:tcPr>
            <w:tcW w:w="1844" w:type="dxa"/>
            <w:shd w:val="clear" w:color="auto" w:fill="auto"/>
          </w:tcPr>
          <w:p w:rsidR="00B85237" w:rsidRPr="00B85237" w:rsidRDefault="00B85237" w:rsidP="00B85237">
            <w:pPr>
              <w:spacing w:after="0" w:line="240" w:lineRule="auto"/>
              <w:rPr>
                <w:rFonts w:ascii="Times New Roman" w:hAnsi="Times New Roman"/>
                <w:lang w:val="ky-KG"/>
              </w:rPr>
            </w:pPr>
            <w:r>
              <w:rPr>
                <w:rFonts w:ascii="Times New Roman" w:hAnsi="Times New Roman"/>
              </w:rPr>
              <w:t>Ч</w:t>
            </w:r>
            <w:r>
              <w:rPr>
                <w:rFonts w:ascii="Times New Roman" w:hAnsi="Times New Roman"/>
                <w:lang w:val="ky-KG"/>
              </w:rPr>
              <w:t>үй</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4099</w:t>
            </w:r>
          </w:p>
        </w:tc>
        <w:tc>
          <w:tcPr>
            <w:tcW w:w="1417"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85815</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409</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66426</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75783</w:t>
            </w:r>
          </w:p>
        </w:tc>
        <w:tc>
          <w:tcPr>
            <w:tcW w:w="709"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664</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51660</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186298</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516</w:t>
            </w:r>
          </w:p>
        </w:tc>
      </w:tr>
      <w:tr w:rsidR="00B85237" w:rsidRPr="009C4259" w:rsidTr="00F7008A">
        <w:tc>
          <w:tcPr>
            <w:tcW w:w="1844" w:type="dxa"/>
            <w:shd w:val="clear" w:color="auto" w:fill="auto"/>
          </w:tcPr>
          <w:p w:rsidR="00B85237" w:rsidRPr="00B85237" w:rsidRDefault="00B85237" w:rsidP="00B85237">
            <w:pPr>
              <w:spacing w:after="0" w:line="240" w:lineRule="auto"/>
              <w:rPr>
                <w:rFonts w:ascii="Times New Roman" w:hAnsi="Times New Roman"/>
                <w:lang w:val="ky-KG"/>
              </w:rPr>
            </w:pPr>
            <w:r w:rsidRPr="009C4259">
              <w:rPr>
                <w:rFonts w:ascii="Times New Roman" w:hAnsi="Times New Roman"/>
              </w:rPr>
              <w:t>Бишкек</w:t>
            </w:r>
            <w:r>
              <w:rPr>
                <w:rFonts w:ascii="Times New Roman" w:hAnsi="Times New Roman"/>
                <w:lang w:val="ky-KG"/>
              </w:rPr>
              <w:t xml:space="preserve"> шаары</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12568</w:t>
            </w:r>
          </w:p>
        </w:tc>
        <w:tc>
          <w:tcPr>
            <w:tcW w:w="1417"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235708</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1256</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19772</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33999</w:t>
            </w:r>
          </w:p>
        </w:tc>
        <w:tc>
          <w:tcPr>
            <w:tcW w:w="709"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197</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635</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722</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6</w:t>
            </w:r>
          </w:p>
        </w:tc>
      </w:tr>
      <w:tr w:rsidR="00B85237" w:rsidRPr="009C4259" w:rsidTr="00F7008A">
        <w:tc>
          <w:tcPr>
            <w:tcW w:w="1844" w:type="dxa"/>
            <w:shd w:val="clear" w:color="auto" w:fill="auto"/>
          </w:tcPr>
          <w:p w:rsidR="00B85237" w:rsidRPr="00B85237" w:rsidRDefault="00B85237" w:rsidP="00B85237">
            <w:pPr>
              <w:spacing w:after="0" w:line="240" w:lineRule="auto"/>
              <w:rPr>
                <w:rFonts w:ascii="Times New Roman" w:hAnsi="Times New Roman"/>
                <w:lang w:val="ky-KG"/>
              </w:rPr>
            </w:pPr>
            <w:r w:rsidRPr="009C4259">
              <w:rPr>
                <w:rFonts w:ascii="Times New Roman" w:hAnsi="Times New Roman"/>
              </w:rPr>
              <w:t>Ош</w:t>
            </w:r>
            <w:r>
              <w:rPr>
                <w:rFonts w:ascii="Times New Roman" w:hAnsi="Times New Roman"/>
                <w:lang w:val="ky-KG"/>
              </w:rPr>
              <w:t xml:space="preserve"> шаары</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1685</w:t>
            </w:r>
          </w:p>
        </w:tc>
        <w:tc>
          <w:tcPr>
            <w:tcW w:w="1417"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46598</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168</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23892</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23989</w:t>
            </w:r>
          </w:p>
        </w:tc>
        <w:tc>
          <w:tcPr>
            <w:tcW w:w="709"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238</w:t>
            </w:r>
          </w:p>
        </w:tc>
        <w:tc>
          <w:tcPr>
            <w:tcW w:w="992"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2554</w:t>
            </w:r>
          </w:p>
        </w:tc>
        <w:tc>
          <w:tcPr>
            <w:tcW w:w="1134" w:type="dxa"/>
            <w:shd w:val="clear" w:color="auto" w:fill="auto"/>
          </w:tcPr>
          <w:p w:rsidR="00B85237" w:rsidRPr="000F7798" w:rsidRDefault="00B85237" w:rsidP="00B85237">
            <w:pPr>
              <w:spacing w:after="0" w:line="240" w:lineRule="auto"/>
              <w:jc w:val="center"/>
              <w:rPr>
                <w:rFonts w:ascii="Times New Roman" w:hAnsi="Times New Roman"/>
              </w:rPr>
            </w:pPr>
            <w:r w:rsidRPr="000F7798">
              <w:rPr>
                <w:rFonts w:ascii="Times New Roman" w:hAnsi="Times New Roman"/>
              </w:rPr>
              <w:t>18122</w:t>
            </w:r>
          </w:p>
        </w:tc>
        <w:tc>
          <w:tcPr>
            <w:tcW w:w="851" w:type="dxa"/>
            <w:shd w:val="clear" w:color="auto" w:fill="auto"/>
          </w:tcPr>
          <w:p w:rsidR="00B85237" w:rsidRPr="000F7798" w:rsidRDefault="00B85237" w:rsidP="00B85237">
            <w:pPr>
              <w:spacing w:after="0" w:line="240" w:lineRule="auto"/>
              <w:jc w:val="center"/>
              <w:rPr>
                <w:rFonts w:ascii="Times New Roman" w:hAnsi="Times New Roman"/>
                <w:b/>
              </w:rPr>
            </w:pPr>
            <w:r w:rsidRPr="000F7798">
              <w:rPr>
                <w:rFonts w:ascii="Times New Roman" w:hAnsi="Times New Roman"/>
                <w:b/>
              </w:rPr>
              <w:t>25</w:t>
            </w:r>
          </w:p>
        </w:tc>
      </w:tr>
    </w:tbl>
    <w:p w:rsidR="0031245A" w:rsidRPr="004F4328" w:rsidRDefault="0031245A" w:rsidP="000F461F">
      <w:pPr>
        <w:ind w:firstLine="567"/>
        <w:jc w:val="both"/>
        <w:rPr>
          <w:rFonts w:ascii="Times New Roman" w:hAnsi="Times New Roman"/>
          <w:sz w:val="28"/>
          <w:szCs w:val="28"/>
          <w:lang w:val="ky-KG"/>
        </w:rPr>
      </w:pPr>
      <w:proofErr w:type="spellStart"/>
      <w:r w:rsidRPr="0031245A">
        <w:rPr>
          <w:rFonts w:ascii="Times New Roman" w:hAnsi="Times New Roman"/>
          <w:sz w:val="28"/>
          <w:szCs w:val="28"/>
        </w:rPr>
        <w:t>Жогоруда</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келтирилген</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таблицага</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ылайык</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сунушталган</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методологиянын</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алкагында</w:t>
      </w:r>
      <w:proofErr w:type="spellEnd"/>
      <w:r w:rsidRPr="0031245A">
        <w:rPr>
          <w:rFonts w:ascii="Times New Roman" w:hAnsi="Times New Roman"/>
          <w:sz w:val="28"/>
          <w:szCs w:val="28"/>
        </w:rPr>
        <w:t xml:space="preserve"> 3 </w:t>
      </w:r>
      <w:proofErr w:type="spellStart"/>
      <w:r w:rsidRPr="0031245A">
        <w:rPr>
          <w:rFonts w:ascii="Times New Roman" w:hAnsi="Times New Roman"/>
          <w:sz w:val="28"/>
          <w:szCs w:val="28"/>
        </w:rPr>
        <w:t>жылда</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бир</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жолу</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бүткүл</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өлкө</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боюнча</w:t>
      </w:r>
      <w:proofErr w:type="spellEnd"/>
      <w:r w:rsidRPr="0031245A">
        <w:rPr>
          <w:rFonts w:ascii="Times New Roman" w:hAnsi="Times New Roman"/>
          <w:sz w:val="28"/>
          <w:szCs w:val="28"/>
        </w:rPr>
        <w:t xml:space="preserve"> </w:t>
      </w:r>
      <w:r w:rsidR="004F4328" w:rsidRPr="004F4328">
        <w:rPr>
          <w:rFonts w:ascii="Times New Roman" w:hAnsi="Times New Roman"/>
          <w:sz w:val="28"/>
          <w:szCs w:val="28"/>
          <w:lang w:val="ky-KG"/>
        </w:rPr>
        <w:t>(регио</w:t>
      </w:r>
      <w:r w:rsidR="004F4328">
        <w:rPr>
          <w:rFonts w:ascii="Times New Roman" w:hAnsi="Times New Roman"/>
          <w:sz w:val="28"/>
          <w:szCs w:val="28"/>
          <w:lang w:val="ky-KG"/>
        </w:rPr>
        <w:t>нго ылайык тандоону так сактоо менен</w:t>
      </w:r>
      <w:proofErr w:type="gramStart"/>
      <w:r w:rsidR="004F4328">
        <w:rPr>
          <w:rFonts w:ascii="Times New Roman" w:hAnsi="Times New Roman"/>
          <w:sz w:val="28"/>
          <w:szCs w:val="28"/>
          <w:lang w:val="ky-KG"/>
        </w:rPr>
        <w:t xml:space="preserve"> )</w:t>
      </w:r>
      <w:proofErr w:type="gramEnd"/>
      <w:r w:rsidR="004F4328">
        <w:rPr>
          <w:rFonts w:ascii="Times New Roman" w:hAnsi="Times New Roman"/>
          <w:sz w:val="28"/>
          <w:szCs w:val="28"/>
          <w:lang w:val="ky-KG"/>
        </w:rPr>
        <w:t xml:space="preserve"> </w:t>
      </w:r>
      <w:proofErr w:type="spellStart"/>
      <w:r w:rsidRPr="0031245A">
        <w:rPr>
          <w:rFonts w:ascii="Times New Roman" w:hAnsi="Times New Roman"/>
          <w:sz w:val="28"/>
          <w:szCs w:val="28"/>
        </w:rPr>
        <w:t>юридикалык</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жана</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жеке</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жактардын</w:t>
      </w:r>
      <w:proofErr w:type="spellEnd"/>
      <w:r w:rsidR="004F4328">
        <w:rPr>
          <w:rFonts w:ascii="Times New Roman" w:hAnsi="Times New Roman"/>
          <w:sz w:val="28"/>
          <w:szCs w:val="28"/>
          <w:lang w:val="ky-KG"/>
        </w:rPr>
        <w:t>,</w:t>
      </w:r>
      <w:r w:rsidRPr="0031245A">
        <w:rPr>
          <w:rFonts w:ascii="Times New Roman" w:hAnsi="Times New Roman"/>
          <w:sz w:val="28"/>
          <w:szCs w:val="28"/>
        </w:rPr>
        <w:t xml:space="preserve"> </w:t>
      </w:r>
      <w:proofErr w:type="spellStart"/>
      <w:r w:rsidR="004F4328">
        <w:rPr>
          <w:rFonts w:ascii="Times New Roman" w:hAnsi="Times New Roman"/>
          <w:sz w:val="28"/>
          <w:szCs w:val="28"/>
        </w:rPr>
        <w:t>дыйкан</w:t>
      </w:r>
      <w:proofErr w:type="spellEnd"/>
      <w:r w:rsidR="004F4328">
        <w:rPr>
          <w:rFonts w:ascii="Times New Roman" w:hAnsi="Times New Roman"/>
          <w:sz w:val="28"/>
          <w:szCs w:val="28"/>
        </w:rPr>
        <w:t xml:space="preserve"> </w:t>
      </w:r>
      <w:proofErr w:type="spellStart"/>
      <w:r w:rsidR="004F4328">
        <w:rPr>
          <w:rFonts w:ascii="Times New Roman" w:hAnsi="Times New Roman"/>
          <w:sz w:val="28"/>
          <w:szCs w:val="28"/>
        </w:rPr>
        <w:t>чарбалардын</w:t>
      </w:r>
      <w:proofErr w:type="spellEnd"/>
      <w:r w:rsidR="004F4328" w:rsidRPr="0031245A">
        <w:rPr>
          <w:rFonts w:ascii="Times New Roman" w:hAnsi="Times New Roman"/>
          <w:sz w:val="28"/>
          <w:szCs w:val="28"/>
        </w:rPr>
        <w:t xml:space="preserve"> </w:t>
      </w:r>
      <w:r w:rsidRPr="0031245A">
        <w:rPr>
          <w:rFonts w:ascii="Times New Roman" w:hAnsi="Times New Roman"/>
          <w:sz w:val="28"/>
          <w:szCs w:val="28"/>
        </w:rPr>
        <w:t>99</w:t>
      </w:r>
      <w:r w:rsidR="004F4328">
        <w:rPr>
          <w:rFonts w:ascii="Times New Roman" w:hAnsi="Times New Roman"/>
          <w:sz w:val="28"/>
          <w:szCs w:val="28"/>
        </w:rPr>
        <w:t xml:space="preserve">62 </w:t>
      </w:r>
      <w:proofErr w:type="spellStart"/>
      <w:r w:rsidR="004F4328">
        <w:rPr>
          <w:rFonts w:ascii="Times New Roman" w:hAnsi="Times New Roman"/>
          <w:sz w:val="28"/>
          <w:szCs w:val="28"/>
        </w:rPr>
        <w:t>чарба</w:t>
      </w:r>
      <w:proofErr w:type="spellEnd"/>
      <w:r w:rsidR="004F4328">
        <w:rPr>
          <w:rFonts w:ascii="Times New Roman" w:hAnsi="Times New Roman"/>
          <w:sz w:val="28"/>
          <w:szCs w:val="28"/>
        </w:rPr>
        <w:t xml:space="preserve"> </w:t>
      </w:r>
      <w:proofErr w:type="spellStart"/>
      <w:r w:rsidR="004F4328">
        <w:rPr>
          <w:rFonts w:ascii="Times New Roman" w:hAnsi="Times New Roman"/>
          <w:sz w:val="28"/>
          <w:szCs w:val="28"/>
        </w:rPr>
        <w:t>жүргүзүүчү</w:t>
      </w:r>
      <w:proofErr w:type="spellEnd"/>
      <w:r w:rsidR="004F4328">
        <w:rPr>
          <w:rFonts w:ascii="Times New Roman" w:hAnsi="Times New Roman"/>
          <w:sz w:val="28"/>
          <w:szCs w:val="28"/>
        </w:rPr>
        <w:t xml:space="preserve"> </w:t>
      </w:r>
      <w:proofErr w:type="spellStart"/>
      <w:r w:rsidR="004F4328">
        <w:rPr>
          <w:rFonts w:ascii="Times New Roman" w:hAnsi="Times New Roman"/>
          <w:sz w:val="28"/>
          <w:szCs w:val="28"/>
        </w:rPr>
        <w:t>субъектисинен</w:t>
      </w:r>
      <w:proofErr w:type="spellEnd"/>
      <w:r w:rsidRPr="0031245A">
        <w:rPr>
          <w:rFonts w:ascii="Times New Roman" w:hAnsi="Times New Roman"/>
          <w:sz w:val="28"/>
          <w:szCs w:val="28"/>
        </w:rPr>
        <w:t xml:space="preserve"> </w:t>
      </w:r>
      <w:r w:rsidR="004F4328">
        <w:rPr>
          <w:rFonts w:ascii="Times New Roman" w:hAnsi="Times New Roman"/>
          <w:sz w:val="28"/>
          <w:szCs w:val="28"/>
          <w:lang w:val="ky-KG"/>
        </w:rPr>
        <w:t xml:space="preserve">сурамжылоо </w:t>
      </w:r>
      <w:proofErr w:type="spellStart"/>
      <w:r w:rsidRPr="0031245A">
        <w:rPr>
          <w:rFonts w:ascii="Times New Roman" w:hAnsi="Times New Roman"/>
          <w:sz w:val="28"/>
          <w:szCs w:val="28"/>
        </w:rPr>
        <w:t>талап</w:t>
      </w:r>
      <w:proofErr w:type="spellEnd"/>
      <w:r w:rsidRPr="0031245A">
        <w:rPr>
          <w:rFonts w:ascii="Times New Roman" w:hAnsi="Times New Roman"/>
          <w:sz w:val="28"/>
          <w:szCs w:val="28"/>
        </w:rPr>
        <w:t xml:space="preserve"> </w:t>
      </w:r>
      <w:proofErr w:type="spellStart"/>
      <w:r w:rsidRPr="0031245A">
        <w:rPr>
          <w:rFonts w:ascii="Times New Roman" w:hAnsi="Times New Roman"/>
          <w:sz w:val="28"/>
          <w:szCs w:val="28"/>
        </w:rPr>
        <w:t>кылынат</w:t>
      </w:r>
      <w:proofErr w:type="spellEnd"/>
      <w:r w:rsidR="004F4328">
        <w:rPr>
          <w:rFonts w:ascii="Times New Roman" w:hAnsi="Times New Roman"/>
          <w:sz w:val="28"/>
          <w:szCs w:val="28"/>
          <w:lang w:val="ky-KG"/>
        </w:rPr>
        <w:t xml:space="preserve">. Талап кылынган бюджет 6 116 </w:t>
      </w:r>
      <w:r w:rsidR="004F4328" w:rsidRPr="004F4328">
        <w:rPr>
          <w:rFonts w:ascii="Times New Roman" w:hAnsi="Times New Roman"/>
          <w:sz w:val="28"/>
          <w:szCs w:val="28"/>
          <w:lang w:val="ky-KG"/>
        </w:rPr>
        <w:t xml:space="preserve">668 сомду түзөт, </w:t>
      </w:r>
      <w:r w:rsidR="004F4328">
        <w:rPr>
          <w:rFonts w:ascii="Times New Roman" w:hAnsi="Times New Roman"/>
          <w:sz w:val="28"/>
          <w:szCs w:val="28"/>
          <w:lang w:val="ky-KG"/>
        </w:rPr>
        <w:t xml:space="preserve">ал өзүнө </w:t>
      </w:r>
      <w:r w:rsidR="004F4328" w:rsidRPr="004F4328">
        <w:rPr>
          <w:rFonts w:ascii="Times New Roman" w:hAnsi="Times New Roman"/>
          <w:sz w:val="28"/>
          <w:szCs w:val="28"/>
          <w:lang w:val="ky-KG"/>
        </w:rPr>
        <w:t>салыктык төлөмдөр</w:t>
      </w:r>
      <w:r w:rsidR="004F4328">
        <w:rPr>
          <w:rFonts w:ascii="Times New Roman" w:hAnsi="Times New Roman"/>
          <w:sz w:val="28"/>
          <w:szCs w:val="28"/>
          <w:lang w:val="ky-KG"/>
        </w:rPr>
        <w:t>дү</w:t>
      </w:r>
      <w:r w:rsidR="004F4328" w:rsidRPr="004F4328">
        <w:rPr>
          <w:rFonts w:ascii="Times New Roman" w:hAnsi="Times New Roman"/>
          <w:sz w:val="28"/>
          <w:szCs w:val="28"/>
          <w:lang w:val="ky-KG"/>
        </w:rPr>
        <w:t xml:space="preserve"> жана социалдык </w:t>
      </w:r>
      <w:r w:rsidR="004F4328">
        <w:rPr>
          <w:rFonts w:ascii="Times New Roman" w:hAnsi="Times New Roman"/>
          <w:sz w:val="28"/>
          <w:szCs w:val="28"/>
          <w:lang w:val="ky-KG"/>
        </w:rPr>
        <w:t>чегерүүлөрдү камтыйт.</w:t>
      </w:r>
    </w:p>
    <w:p w:rsidR="009D0BF3" w:rsidRPr="004F4328" w:rsidRDefault="004F4328" w:rsidP="000F461F">
      <w:pPr>
        <w:ind w:firstLine="567"/>
        <w:jc w:val="center"/>
        <w:rPr>
          <w:rFonts w:ascii="Times New Roman" w:hAnsi="Times New Roman"/>
          <w:b/>
          <w:sz w:val="28"/>
          <w:szCs w:val="28"/>
          <w:lang w:val="ky-KG"/>
        </w:rPr>
      </w:pPr>
      <w:r>
        <w:rPr>
          <w:rFonts w:ascii="Times New Roman" w:hAnsi="Times New Roman"/>
          <w:b/>
          <w:sz w:val="28"/>
          <w:szCs w:val="28"/>
          <w:lang w:val="ky-KG"/>
        </w:rPr>
        <w:t>3-таблица</w:t>
      </w:r>
      <w:r w:rsidR="009D0BF3" w:rsidRPr="004F4328">
        <w:rPr>
          <w:rFonts w:ascii="Times New Roman" w:hAnsi="Times New Roman"/>
          <w:b/>
          <w:sz w:val="28"/>
          <w:szCs w:val="28"/>
          <w:lang w:val="ky-KG"/>
        </w:rPr>
        <w:t xml:space="preserve">: </w:t>
      </w:r>
      <w:r>
        <w:rPr>
          <w:rFonts w:ascii="Times New Roman" w:hAnsi="Times New Roman"/>
          <w:b/>
          <w:sz w:val="28"/>
          <w:szCs w:val="28"/>
          <w:lang w:val="ky-KG"/>
        </w:rPr>
        <w:t>Сурамжылоону</w:t>
      </w:r>
      <w:r w:rsidRPr="004F4328">
        <w:rPr>
          <w:rFonts w:ascii="Times New Roman" w:hAnsi="Times New Roman"/>
          <w:b/>
          <w:sz w:val="28"/>
          <w:szCs w:val="28"/>
          <w:lang w:val="ky-KG"/>
        </w:rPr>
        <w:t xml:space="preserve"> жүргүзүүгө (региондор ж</w:t>
      </w:r>
      <w:r>
        <w:rPr>
          <w:rFonts w:ascii="Times New Roman" w:hAnsi="Times New Roman"/>
          <w:b/>
          <w:sz w:val="28"/>
          <w:szCs w:val="28"/>
          <w:lang w:val="ky-KG"/>
        </w:rPr>
        <w:t>ана чарба жүргүзүүчү субъектилер боюнча) чыгымдардын сметасы</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276"/>
        <w:gridCol w:w="1559"/>
        <w:gridCol w:w="1276"/>
        <w:gridCol w:w="1417"/>
        <w:gridCol w:w="1276"/>
        <w:gridCol w:w="1418"/>
      </w:tblGrid>
      <w:tr w:rsidR="00B85237" w:rsidRPr="004A01E0" w:rsidTr="000F625B">
        <w:tc>
          <w:tcPr>
            <w:tcW w:w="1419" w:type="dxa"/>
            <w:vMerge w:val="restart"/>
            <w:shd w:val="clear" w:color="auto" w:fill="auto"/>
          </w:tcPr>
          <w:p w:rsidR="00B85237" w:rsidRPr="004A01E0" w:rsidRDefault="00B85237" w:rsidP="00B85237">
            <w:pPr>
              <w:spacing w:after="0" w:line="240" w:lineRule="auto"/>
              <w:jc w:val="center"/>
              <w:rPr>
                <w:rFonts w:ascii="Times New Roman" w:hAnsi="Times New Roman"/>
                <w:b/>
              </w:rPr>
            </w:pPr>
            <w:proofErr w:type="spellStart"/>
            <w:r>
              <w:rPr>
                <w:rFonts w:ascii="Times New Roman" w:eastAsia="Times New Roman" w:hAnsi="Times New Roman" w:cs="Times New Roman"/>
                <w:b/>
              </w:rPr>
              <w:t>Облус</w:t>
            </w:r>
            <w:proofErr w:type="spellEnd"/>
          </w:p>
        </w:tc>
        <w:tc>
          <w:tcPr>
            <w:tcW w:w="2693" w:type="dxa"/>
            <w:gridSpan w:val="2"/>
            <w:shd w:val="clear" w:color="auto" w:fill="auto"/>
          </w:tcPr>
          <w:p w:rsidR="00B85237" w:rsidRPr="009C4259" w:rsidRDefault="00B85237" w:rsidP="00B85237">
            <w:pPr>
              <w:spacing w:after="0" w:line="240" w:lineRule="auto"/>
              <w:jc w:val="center"/>
              <w:rPr>
                <w:rFonts w:ascii="Times New Roman" w:hAnsi="Times New Roman"/>
                <w:b/>
              </w:rPr>
            </w:pPr>
            <w:proofErr w:type="spellStart"/>
            <w:r>
              <w:rPr>
                <w:rFonts w:ascii="Times New Roman" w:hAnsi="Times New Roman"/>
                <w:b/>
              </w:rPr>
              <w:t>Юридикалык</w:t>
            </w:r>
            <w:proofErr w:type="spellEnd"/>
            <w:r>
              <w:rPr>
                <w:rFonts w:ascii="Times New Roman" w:hAnsi="Times New Roman"/>
                <w:b/>
              </w:rPr>
              <w:t xml:space="preserve"> </w:t>
            </w:r>
            <w:proofErr w:type="spellStart"/>
            <w:r>
              <w:rPr>
                <w:rFonts w:ascii="Times New Roman" w:hAnsi="Times New Roman"/>
                <w:b/>
              </w:rPr>
              <w:t>жак</w:t>
            </w:r>
            <w:proofErr w:type="spellEnd"/>
          </w:p>
        </w:tc>
        <w:tc>
          <w:tcPr>
            <w:tcW w:w="2835" w:type="dxa"/>
            <w:gridSpan w:val="2"/>
            <w:shd w:val="clear" w:color="auto" w:fill="auto"/>
          </w:tcPr>
          <w:p w:rsidR="00B85237" w:rsidRPr="009C4259" w:rsidRDefault="00B85237" w:rsidP="00B85237">
            <w:pPr>
              <w:spacing w:after="0" w:line="240" w:lineRule="auto"/>
              <w:jc w:val="center"/>
              <w:rPr>
                <w:rFonts w:ascii="Times New Roman" w:hAnsi="Times New Roman"/>
                <w:b/>
              </w:rPr>
            </w:pPr>
            <w:r>
              <w:rPr>
                <w:rFonts w:ascii="Times New Roman" w:hAnsi="Times New Roman"/>
                <w:b/>
                <w:lang w:val="ky-KG"/>
              </w:rPr>
              <w:t>Жеке жак</w:t>
            </w:r>
            <w:r w:rsidRPr="009C4259">
              <w:rPr>
                <w:rFonts w:ascii="Times New Roman" w:hAnsi="Times New Roman"/>
                <w:b/>
              </w:rPr>
              <w:t xml:space="preserve">/ </w:t>
            </w:r>
            <w:r>
              <w:rPr>
                <w:rFonts w:ascii="Times New Roman" w:hAnsi="Times New Roman"/>
                <w:b/>
                <w:lang w:val="ky-KG"/>
              </w:rPr>
              <w:t>жеке ишкерлер</w:t>
            </w:r>
          </w:p>
        </w:tc>
        <w:tc>
          <w:tcPr>
            <w:tcW w:w="2693" w:type="dxa"/>
            <w:gridSpan w:val="2"/>
            <w:shd w:val="clear" w:color="auto" w:fill="auto"/>
          </w:tcPr>
          <w:p w:rsidR="00B85237" w:rsidRPr="0069583C" w:rsidRDefault="00B85237" w:rsidP="00B85237">
            <w:pPr>
              <w:spacing w:after="0" w:line="240" w:lineRule="auto"/>
              <w:jc w:val="center"/>
              <w:rPr>
                <w:rFonts w:ascii="Times New Roman" w:hAnsi="Times New Roman"/>
                <w:b/>
                <w:lang w:val="ky-KG"/>
              </w:rPr>
            </w:pPr>
            <w:r>
              <w:rPr>
                <w:rFonts w:ascii="Times New Roman" w:hAnsi="Times New Roman"/>
                <w:b/>
                <w:lang w:val="ky-KG"/>
              </w:rPr>
              <w:t>Дыйкан чарба</w:t>
            </w:r>
          </w:p>
        </w:tc>
        <w:tc>
          <w:tcPr>
            <w:tcW w:w="1418" w:type="dxa"/>
            <w:vMerge w:val="restart"/>
            <w:shd w:val="clear" w:color="auto" w:fill="auto"/>
          </w:tcPr>
          <w:p w:rsidR="00B85237" w:rsidRPr="004A01E0" w:rsidRDefault="00B85237" w:rsidP="00B85237">
            <w:pPr>
              <w:spacing w:after="0" w:line="240" w:lineRule="auto"/>
              <w:jc w:val="center"/>
              <w:rPr>
                <w:rFonts w:ascii="Times New Roman" w:hAnsi="Times New Roman"/>
                <w:b/>
              </w:rPr>
            </w:pPr>
            <w:r w:rsidRPr="00B85237">
              <w:rPr>
                <w:rFonts w:ascii="Times New Roman" w:eastAsia="Times New Roman" w:hAnsi="Times New Roman" w:cs="Times New Roman"/>
                <w:b/>
              </w:rPr>
              <w:t>ЖАЛПЫ ЧЫГЫМДАР:</w:t>
            </w:r>
          </w:p>
        </w:tc>
      </w:tr>
      <w:tr w:rsidR="000F625B" w:rsidRPr="004A01E0" w:rsidTr="000F625B">
        <w:tc>
          <w:tcPr>
            <w:tcW w:w="1419" w:type="dxa"/>
            <w:vMerge/>
            <w:shd w:val="clear" w:color="auto" w:fill="auto"/>
          </w:tcPr>
          <w:p w:rsidR="000F625B" w:rsidRPr="004A01E0" w:rsidRDefault="000F625B" w:rsidP="00F7008A">
            <w:pPr>
              <w:spacing w:after="0" w:line="240" w:lineRule="auto"/>
              <w:rPr>
                <w:rFonts w:ascii="Times New Roman" w:hAnsi="Times New Roman"/>
                <w:b/>
              </w:rPr>
            </w:pPr>
          </w:p>
        </w:tc>
        <w:tc>
          <w:tcPr>
            <w:tcW w:w="1417" w:type="dxa"/>
            <w:shd w:val="clear" w:color="auto" w:fill="auto"/>
          </w:tcPr>
          <w:p w:rsidR="000F625B" w:rsidRPr="004A01E0" w:rsidRDefault="00B85237" w:rsidP="00F7008A">
            <w:pPr>
              <w:spacing w:after="0" w:line="240" w:lineRule="auto"/>
              <w:jc w:val="center"/>
              <w:rPr>
                <w:rFonts w:ascii="Times New Roman" w:hAnsi="Times New Roman"/>
                <w:b/>
              </w:rPr>
            </w:pPr>
            <w:proofErr w:type="spellStart"/>
            <w:r w:rsidRPr="00B85237">
              <w:rPr>
                <w:rFonts w:ascii="Times New Roman" w:eastAsia="Times New Roman" w:hAnsi="Times New Roman" w:cs="Times New Roman"/>
                <w:b/>
              </w:rPr>
              <w:t>Сандык</w:t>
            </w:r>
            <w:proofErr w:type="spellEnd"/>
            <w:r w:rsidRPr="00B85237">
              <w:rPr>
                <w:rFonts w:ascii="Times New Roman" w:eastAsia="Times New Roman" w:hAnsi="Times New Roman" w:cs="Times New Roman"/>
                <w:b/>
              </w:rPr>
              <w:t xml:space="preserve"> </w:t>
            </w:r>
            <w:proofErr w:type="spellStart"/>
            <w:r w:rsidRPr="00B85237">
              <w:rPr>
                <w:rFonts w:ascii="Times New Roman" w:eastAsia="Times New Roman" w:hAnsi="Times New Roman" w:cs="Times New Roman"/>
                <w:b/>
              </w:rPr>
              <w:t>сурамжылоо</w:t>
            </w:r>
            <w:proofErr w:type="spellEnd"/>
            <w:r w:rsidRPr="00B85237">
              <w:rPr>
                <w:rFonts w:ascii="Times New Roman" w:eastAsia="Times New Roman" w:hAnsi="Times New Roman" w:cs="Times New Roman"/>
                <w:b/>
              </w:rPr>
              <w:t xml:space="preserve"> (10%)</w:t>
            </w:r>
          </w:p>
        </w:tc>
        <w:tc>
          <w:tcPr>
            <w:tcW w:w="1276" w:type="dxa"/>
            <w:shd w:val="clear" w:color="auto" w:fill="auto"/>
          </w:tcPr>
          <w:p w:rsidR="000F625B" w:rsidRPr="004A01E0" w:rsidRDefault="00B85237" w:rsidP="00F7008A">
            <w:pPr>
              <w:spacing w:after="0" w:line="240" w:lineRule="auto"/>
              <w:jc w:val="center"/>
              <w:rPr>
                <w:rFonts w:ascii="Times New Roman" w:hAnsi="Times New Roman"/>
                <w:b/>
              </w:rPr>
            </w:pPr>
            <w:proofErr w:type="spellStart"/>
            <w:r w:rsidRPr="00B85237">
              <w:rPr>
                <w:rFonts w:ascii="Times New Roman" w:eastAsia="Times New Roman" w:hAnsi="Times New Roman" w:cs="Times New Roman"/>
                <w:b/>
              </w:rPr>
              <w:t>Жалпы</w:t>
            </w:r>
            <w:proofErr w:type="spellEnd"/>
            <w:r w:rsidRPr="00B85237">
              <w:rPr>
                <w:rFonts w:ascii="Times New Roman" w:eastAsia="Times New Roman" w:hAnsi="Times New Roman" w:cs="Times New Roman"/>
                <w:b/>
              </w:rPr>
              <w:t xml:space="preserve"> </w:t>
            </w:r>
            <w:proofErr w:type="spellStart"/>
            <w:r w:rsidRPr="00B85237">
              <w:rPr>
                <w:rFonts w:ascii="Times New Roman" w:eastAsia="Times New Roman" w:hAnsi="Times New Roman" w:cs="Times New Roman"/>
                <w:b/>
              </w:rPr>
              <w:t>наркы</w:t>
            </w:r>
            <w:proofErr w:type="spellEnd"/>
          </w:p>
        </w:tc>
        <w:tc>
          <w:tcPr>
            <w:tcW w:w="1559" w:type="dxa"/>
            <w:shd w:val="clear" w:color="auto" w:fill="auto"/>
          </w:tcPr>
          <w:p w:rsidR="000F625B" w:rsidRPr="000F625B" w:rsidRDefault="00B85237" w:rsidP="000F625B">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Сандык</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сурамжылоо</w:t>
            </w:r>
            <w:proofErr w:type="spellEnd"/>
            <w:r>
              <w:rPr>
                <w:rFonts w:ascii="Times New Roman" w:eastAsia="Times New Roman" w:hAnsi="Times New Roman" w:cs="Times New Roman"/>
                <w:b/>
              </w:rPr>
              <w:t xml:space="preserve"> </w:t>
            </w:r>
            <w:r w:rsidR="000F625B" w:rsidRPr="000F625B">
              <w:rPr>
                <w:rFonts w:ascii="Times New Roman" w:eastAsia="Times New Roman" w:hAnsi="Times New Roman" w:cs="Times New Roman"/>
                <w:b/>
              </w:rPr>
              <w:t>(1%)</w:t>
            </w:r>
          </w:p>
        </w:tc>
        <w:tc>
          <w:tcPr>
            <w:tcW w:w="1276" w:type="dxa"/>
            <w:shd w:val="clear" w:color="auto" w:fill="auto"/>
          </w:tcPr>
          <w:p w:rsidR="000F625B" w:rsidRPr="004A01E0" w:rsidRDefault="00B85237" w:rsidP="00F7008A">
            <w:pPr>
              <w:spacing w:after="0" w:line="240" w:lineRule="auto"/>
              <w:jc w:val="center"/>
              <w:rPr>
                <w:rFonts w:ascii="Times New Roman" w:hAnsi="Times New Roman"/>
                <w:b/>
              </w:rPr>
            </w:pPr>
            <w:proofErr w:type="spellStart"/>
            <w:r w:rsidRPr="00B85237">
              <w:rPr>
                <w:rFonts w:ascii="Times New Roman" w:eastAsia="Times New Roman" w:hAnsi="Times New Roman" w:cs="Times New Roman"/>
                <w:b/>
              </w:rPr>
              <w:t>Жалпы</w:t>
            </w:r>
            <w:proofErr w:type="spellEnd"/>
            <w:r w:rsidRPr="00B85237">
              <w:rPr>
                <w:rFonts w:ascii="Times New Roman" w:eastAsia="Times New Roman" w:hAnsi="Times New Roman" w:cs="Times New Roman"/>
                <w:b/>
              </w:rPr>
              <w:t xml:space="preserve"> </w:t>
            </w:r>
            <w:proofErr w:type="spellStart"/>
            <w:r w:rsidRPr="00B85237">
              <w:rPr>
                <w:rFonts w:ascii="Times New Roman" w:eastAsia="Times New Roman" w:hAnsi="Times New Roman" w:cs="Times New Roman"/>
                <w:b/>
              </w:rPr>
              <w:t>наркы</w:t>
            </w:r>
            <w:proofErr w:type="spellEnd"/>
          </w:p>
        </w:tc>
        <w:tc>
          <w:tcPr>
            <w:tcW w:w="1417" w:type="dxa"/>
            <w:shd w:val="clear" w:color="auto" w:fill="auto"/>
          </w:tcPr>
          <w:p w:rsidR="000F625B" w:rsidRPr="000F625B" w:rsidRDefault="00B85237" w:rsidP="000F625B">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Сандык</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сурамжылоо</w:t>
            </w:r>
            <w:proofErr w:type="spellEnd"/>
            <w:r>
              <w:rPr>
                <w:rFonts w:ascii="Times New Roman" w:eastAsia="Times New Roman" w:hAnsi="Times New Roman" w:cs="Times New Roman"/>
                <w:b/>
              </w:rPr>
              <w:t xml:space="preserve"> </w:t>
            </w:r>
            <w:r w:rsidRPr="000F625B">
              <w:rPr>
                <w:rFonts w:ascii="Times New Roman" w:eastAsia="Times New Roman" w:hAnsi="Times New Roman" w:cs="Times New Roman"/>
                <w:b/>
              </w:rPr>
              <w:t>(1%)</w:t>
            </w:r>
          </w:p>
        </w:tc>
        <w:tc>
          <w:tcPr>
            <w:tcW w:w="1276" w:type="dxa"/>
            <w:shd w:val="clear" w:color="auto" w:fill="auto"/>
          </w:tcPr>
          <w:p w:rsidR="000F625B" w:rsidRPr="004A01E0" w:rsidRDefault="00B85237" w:rsidP="00F7008A">
            <w:pPr>
              <w:spacing w:after="0" w:line="240" w:lineRule="auto"/>
              <w:jc w:val="center"/>
              <w:rPr>
                <w:rFonts w:ascii="Times New Roman" w:hAnsi="Times New Roman"/>
                <w:b/>
              </w:rPr>
            </w:pPr>
            <w:proofErr w:type="spellStart"/>
            <w:r w:rsidRPr="00B85237">
              <w:rPr>
                <w:rFonts w:ascii="Times New Roman" w:eastAsia="Times New Roman" w:hAnsi="Times New Roman" w:cs="Times New Roman"/>
                <w:b/>
              </w:rPr>
              <w:t>Жалпы</w:t>
            </w:r>
            <w:proofErr w:type="spellEnd"/>
            <w:r w:rsidRPr="00B85237">
              <w:rPr>
                <w:rFonts w:ascii="Times New Roman" w:eastAsia="Times New Roman" w:hAnsi="Times New Roman" w:cs="Times New Roman"/>
                <w:b/>
              </w:rPr>
              <w:t xml:space="preserve"> </w:t>
            </w:r>
            <w:proofErr w:type="spellStart"/>
            <w:r w:rsidRPr="00B85237">
              <w:rPr>
                <w:rFonts w:ascii="Times New Roman" w:eastAsia="Times New Roman" w:hAnsi="Times New Roman" w:cs="Times New Roman"/>
                <w:b/>
              </w:rPr>
              <w:t>наркы</w:t>
            </w:r>
            <w:proofErr w:type="spellEnd"/>
          </w:p>
        </w:tc>
        <w:tc>
          <w:tcPr>
            <w:tcW w:w="1418" w:type="dxa"/>
            <w:vMerge/>
            <w:shd w:val="clear" w:color="auto" w:fill="auto"/>
          </w:tcPr>
          <w:p w:rsidR="000F625B" w:rsidRPr="004A01E0" w:rsidRDefault="000F625B" w:rsidP="00F7008A">
            <w:pPr>
              <w:spacing w:after="0" w:line="240" w:lineRule="auto"/>
              <w:rPr>
                <w:rFonts w:ascii="Times New Roman" w:hAnsi="Times New Roman"/>
              </w:rPr>
            </w:pPr>
          </w:p>
        </w:tc>
      </w:tr>
      <w:tr w:rsidR="00B85237" w:rsidRPr="004A01E0" w:rsidTr="000F625B">
        <w:tc>
          <w:tcPr>
            <w:tcW w:w="1419" w:type="dxa"/>
            <w:shd w:val="clear" w:color="auto" w:fill="auto"/>
          </w:tcPr>
          <w:p w:rsidR="00B85237" w:rsidRPr="009C4259" w:rsidRDefault="00B85237" w:rsidP="00B85237">
            <w:pPr>
              <w:spacing w:after="0" w:line="240" w:lineRule="auto"/>
              <w:rPr>
                <w:rFonts w:ascii="Times New Roman" w:hAnsi="Times New Roman"/>
                <w:b/>
              </w:rPr>
            </w:pPr>
            <w:r>
              <w:rPr>
                <w:rFonts w:ascii="Times New Roman" w:hAnsi="Times New Roman"/>
                <w:b/>
                <w:lang w:val="ky-KG"/>
              </w:rPr>
              <w:t>Жыйынтыгында</w:t>
            </w:r>
            <w:r w:rsidRPr="009C4259">
              <w:rPr>
                <w:rFonts w:ascii="Times New Roman" w:hAnsi="Times New Roman"/>
                <w:b/>
              </w:rPr>
              <w:t>:</w:t>
            </w:r>
          </w:p>
        </w:tc>
        <w:tc>
          <w:tcPr>
            <w:tcW w:w="1417"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3192</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1 959 888</w:t>
            </w:r>
          </w:p>
        </w:tc>
        <w:tc>
          <w:tcPr>
            <w:tcW w:w="1559"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3364</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2 065 496</w:t>
            </w:r>
          </w:p>
        </w:tc>
        <w:tc>
          <w:tcPr>
            <w:tcW w:w="1417"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3406</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2 091 284</w:t>
            </w:r>
          </w:p>
        </w:tc>
        <w:tc>
          <w:tcPr>
            <w:tcW w:w="1418"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6 116 668</w:t>
            </w:r>
          </w:p>
        </w:tc>
      </w:tr>
      <w:tr w:rsidR="00B85237" w:rsidRPr="004A01E0" w:rsidTr="000F625B">
        <w:tc>
          <w:tcPr>
            <w:tcW w:w="1419" w:type="dxa"/>
            <w:shd w:val="clear" w:color="auto" w:fill="auto"/>
          </w:tcPr>
          <w:p w:rsidR="00B85237" w:rsidRPr="009C4259" w:rsidRDefault="00B85237" w:rsidP="00B85237">
            <w:pPr>
              <w:spacing w:after="0" w:line="240" w:lineRule="auto"/>
              <w:rPr>
                <w:rFonts w:ascii="Times New Roman" w:hAnsi="Times New Roman"/>
              </w:rPr>
            </w:pPr>
            <w:r>
              <w:rPr>
                <w:rFonts w:ascii="Times New Roman" w:hAnsi="Times New Roman"/>
              </w:rPr>
              <w:t>Баткен</w:t>
            </w:r>
          </w:p>
        </w:tc>
        <w:tc>
          <w:tcPr>
            <w:tcW w:w="1417"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161</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98 854</w:t>
            </w:r>
          </w:p>
        </w:tc>
        <w:tc>
          <w:tcPr>
            <w:tcW w:w="1559"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335</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205 690</w:t>
            </w:r>
          </w:p>
        </w:tc>
        <w:tc>
          <w:tcPr>
            <w:tcW w:w="1417"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313</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192 182</w:t>
            </w:r>
          </w:p>
        </w:tc>
        <w:tc>
          <w:tcPr>
            <w:tcW w:w="1418"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496 726</w:t>
            </w:r>
          </w:p>
        </w:tc>
      </w:tr>
      <w:tr w:rsidR="00B85237" w:rsidRPr="004A01E0" w:rsidTr="000F625B">
        <w:tc>
          <w:tcPr>
            <w:tcW w:w="1419" w:type="dxa"/>
            <w:shd w:val="clear" w:color="auto" w:fill="auto"/>
          </w:tcPr>
          <w:p w:rsidR="00B85237" w:rsidRPr="009C4259" w:rsidRDefault="00B85237" w:rsidP="00B85237">
            <w:pPr>
              <w:spacing w:after="0" w:line="240" w:lineRule="auto"/>
              <w:rPr>
                <w:rFonts w:ascii="Times New Roman" w:hAnsi="Times New Roman"/>
              </w:rPr>
            </w:pPr>
            <w:proofErr w:type="spellStart"/>
            <w:r>
              <w:rPr>
                <w:rFonts w:ascii="Times New Roman" w:hAnsi="Times New Roman"/>
              </w:rPr>
              <w:t>Жалал-Абад</w:t>
            </w:r>
            <w:proofErr w:type="spellEnd"/>
          </w:p>
        </w:tc>
        <w:tc>
          <w:tcPr>
            <w:tcW w:w="1417"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355</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217 970</w:t>
            </w:r>
          </w:p>
        </w:tc>
        <w:tc>
          <w:tcPr>
            <w:tcW w:w="1559"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463</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284 282</w:t>
            </w:r>
          </w:p>
        </w:tc>
        <w:tc>
          <w:tcPr>
            <w:tcW w:w="1417"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788</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483 832</w:t>
            </w:r>
          </w:p>
        </w:tc>
        <w:tc>
          <w:tcPr>
            <w:tcW w:w="1418"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986 084</w:t>
            </w:r>
          </w:p>
        </w:tc>
      </w:tr>
      <w:tr w:rsidR="00B85237" w:rsidRPr="004A01E0" w:rsidTr="000F625B">
        <w:tc>
          <w:tcPr>
            <w:tcW w:w="1419" w:type="dxa"/>
            <w:shd w:val="clear" w:color="auto" w:fill="auto"/>
          </w:tcPr>
          <w:p w:rsidR="00B85237" w:rsidRPr="00B85237" w:rsidRDefault="00B85237" w:rsidP="00B85237">
            <w:pPr>
              <w:spacing w:after="0" w:line="240" w:lineRule="auto"/>
              <w:rPr>
                <w:rFonts w:ascii="Times New Roman" w:hAnsi="Times New Roman"/>
                <w:lang w:val="ky-KG"/>
              </w:rPr>
            </w:pPr>
            <w:proofErr w:type="spellStart"/>
            <w:r>
              <w:rPr>
                <w:rFonts w:ascii="Times New Roman" w:hAnsi="Times New Roman"/>
              </w:rPr>
              <w:t>Ысык</w:t>
            </w:r>
            <w:proofErr w:type="spellEnd"/>
            <w:r>
              <w:rPr>
                <w:rFonts w:ascii="Times New Roman" w:hAnsi="Times New Roman"/>
              </w:rPr>
              <w:t>-К</w:t>
            </w:r>
            <w:r>
              <w:rPr>
                <w:rFonts w:ascii="Times New Roman" w:hAnsi="Times New Roman"/>
                <w:lang w:val="ky-KG"/>
              </w:rPr>
              <w:t>өл</w:t>
            </w:r>
          </w:p>
        </w:tc>
        <w:tc>
          <w:tcPr>
            <w:tcW w:w="1417"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216</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132 624</w:t>
            </w:r>
          </w:p>
        </w:tc>
        <w:tc>
          <w:tcPr>
            <w:tcW w:w="1559"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397</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243 758</w:t>
            </w:r>
          </w:p>
        </w:tc>
        <w:tc>
          <w:tcPr>
            <w:tcW w:w="1417"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195</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119 730</w:t>
            </w:r>
          </w:p>
        </w:tc>
        <w:tc>
          <w:tcPr>
            <w:tcW w:w="1418"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496 112</w:t>
            </w:r>
          </w:p>
        </w:tc>
      </w:tr>
      <w:tr w:rsidR="00B85237" w:rsidRPr="004A01E0" w:rsidTr="000F625B">
        <w:tc>
          <w:tcPr>
            <w:tcW w:w="1419" w:type="dxa"/>
            <w:shd w:val="clear" w:color="auto" w:fill="auto"/>
          </w:tcPr>
          <w:p w:rsidR="00B85237" w:rsidRPr="009C4259" w:rsidRDefault="00B85237" w:rsidP="00B85237">
            <w:pPr>
              <w:spacing w:after="0" w:line="240" w:lineRule="auto"/>
              <w:rPr>
                <w:rFonts w:ascii="Times New Roman" w:hAnsi="Times New Roman"/>
              </w:rPr>
            </w:pPr>
            <w:r>
              <w:rPr>
                <w:rFonts w:ascii="Times New Roman" w:hAnsi="Times New Roman"/>
              </w:rPr>
              <w:t>Нарын</w:t>
            </w:r>
          </w:p>
        </w:tc>
        <w:tc>
          <w:tcPr>
            <w:tcW w:w="1417"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122</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74 908</w:t>
            </w:r>
          </w:p>
        </w:tc>
        <w:tc>
          <w:tcPr>
            <w:tcW w:w="1559"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229</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140 606</w:t>
            </w:r>
          </w:p>
        </w:tc>
        <w:tc>
          <w:tcPr>
            <w:tcW w:w="1417"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323</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198 322</w:t>
            </w:r>
          </w:p>
        </w:tc>
        <w:tc>
          <w:tcPr>
            <w:tcW w:w="1418"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413 836</w:t>
            </w:r>
          </w:p>
        </w:tc>
      </w:tr>
      <w:tr w:rsidR="00B85237" w:rsidRPr="004A01E0" w:rsidTr="000F625B">
        <w:tc>
          <w:tcPr>
            <w:tcW w:w="1419" w:type="dxa"/>
            <w:shd w:val="clear" w:color="auto" w:fill="auto"/>
          </w:tcPr>
          <w:p w:rsidR="00B85237" w:rsidRPr="009C4259" w:rsidRDefault="00B85237" w:rsidP="00B85237">
            <w:pPr>
              <w:spacing w:after="0" w:line="240" w:lineRule="auto"/>
              <w:rPr>
                <w:rFonts w:ascii="Times New Roman" w:hAnsi="Times New Roman"/>
              </w:rPr>
            </w:pPr>
            <w:r>
              <w:rPr>
                <w:rFonts w:ascii="Times New Roman" w:hAnsi="Times New Roman"/>
              </w:rPr>
              <w:t>Ош</w:t>
            </w:r>
          </w:p>
        </w:tc>
        <w:tc>
          <w:tcPr>
            <w:tcW w:w="1417"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370</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227 180</w:t>
            </w:r>
          </w:p>
        </w:tc>
        <w:tc>
          <w:tcPr>
            <w:tcW w:w="1559"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708</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434 712</w:t>
            </w:r>
          </w:p>
        </w:tc>
        <w:tc>
          <w:tcPr>
            <w:tcW w:w="1417"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1014</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622 596</w:t>
            </w:r>
          </w:p>
        </w:tc>
        <w:tc>
          <w:tcPr>
            <w:tcW w:w="1418"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1 284 488</w:t>
            </w:r>
          </w:p>
        </w:tc>
      </w:tr>
      <w:tr w:rsidR="00B85237" w:rsidRPr="004A01E0" w:rsidTr="000F625B">
        <w:tc>
          <w:tcPr>
            <w:tcW w:w="1419" w:type="dxa"/>
            <w:shd w:val="clear" w:color="auto" w:fill="auto"/>
          </w:tcPr>
          <w:p w:rsidR="00B85237" w:rsidRPr="009C4259" w:rsidRDefault="00B85237" w:rsidP="00B85237">
            <w:pPr>
              <w:spacing w:after="0" w:line="240" w:lineRule="auto"/>
              <w:rPr>
                <w:rFonts w:ascii="Times New Roman" w:hAnsi="Times New Roman"/>
              </w:rPr>
            </w:pPr>
            <w:r>
              <w:rPr>
                <w:rFonts w:ascii="Times New Roman" w:hAnsi="Times New Roman"/>
              </w:rPr>
              <w:t>Талас</w:t>
            </w:r>
          </w:p>
        </w:tc>
        <w:tc>
          <w:tcPr>
            <w:tcW w:w="1417"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135</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82 890</w:t>
            </w:r>
          </w:p>
        </w:tc>
        <w:tc>
          <w:tcPr>
            <w:tcW w:w="1559"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133</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81 662</w:t>
            </w:r>
          </w:p>
        </w:tc>
        <w:tc>
          <w:tcPr>
            <w:tcW w:w="1417"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226</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138 764</w:t>
            </w:r>
          </w:p>
        </w:tc>
        <w:tc>
          <w:tcPr>
            <w:tcW w:w="1418"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303 316</w:t>
            </w:r>
          </w:p>
        </w:tc>
      </w:tr>
      <w:tr w:rsidR="00B85237" w:rsidRPr="004A01E0" w:rsidTr="000F625B">
        <w:tc>
          <w:tcPr>
            <w:tcW w:w="1419" w:type="dxa"/>
            <w:shd w:val="clear" w:color="auto" w:fill="auto"/>
          </w:tcPr>
          <w:p w:rsidR="00B85237" w:rsidRPr="00B85237" w:rsidRDefault="00B85237" w:rsidP="00B85237">
            <w:pPr>
              <w:spacing w:after="0" w:line="240" w:lineRule="auto"/>
              <w:rPr>
                <w:rFonts w:ascii="Times New Roman" w:hAnsi="Times New Roman"/>
                <w:lang w:val="ky-KG"/>
              </w:rPr>
            </w:pPr>
            <w:r>
              <w:rPr>
                <w:rFonts w:ascii="Times New Roman" w:hAnsi="Times New Roman"/>
              </w:rPr>
              <w:t>Ч</w:t>
            </w:r>
            <w:r>
              <w:rPr>
                <w:rFonts w:ascii="Times New Roman" w:hAnsi="Times New Roman"/>
                <w:lang w:val="ky-KG"/>
              </w:rPr>
              <w:t>үй</w:t>
            </w:r>
          </w:p>
        </w:tc>
        <w:tc>
          <w:tcPr>
            <w:tcW w:w="1417"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409</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251 126</w:t>
            </w:r>
          </w:p>
        </w:tc>
        <w:tc>
          <w:tcPr>
            <w:tcW w:w="1559"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664</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407 696</w:t>
            </w:r>
          </w:p>
        </w:tc>
        <w:tc>
          <w:tcPr>
            <w:tcW w:w="1417"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516</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316 824</w:t>
            </w:r>
          </w:p>
        </w:tc>
        <w:tc>
          <w:tcPr>
            <w:tcW w:w="1418"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975 646</w:t>
            </w:r>
          </w:p>
        </w:tc>
      </w:tr>
      <w:tr w:rsidR="00B85237" w:rsidRPr="004A01E0" w:rsidTr="000F625B">
        <w:tc>
          <w:tcPr>
            <w:tcW w:w="1419" w:type="dxa"/>
            <w:shd w:val="clear" w:color="auto" w:fill="auto"/>
          </w:tcPr>
          <w:p w:rsidR="00B85237" w:rsidRPr="00B85237" w:rsidRDefault="00B85237" w:rsidP="00B85237">
            <w:pPr>
              <w:spacing w:after="0" w:line="240" w:lineRule="auto"/>
              <w:rPr>
                <w:rFonts w:ascii="Times New Roman" w:hAnsi="Times New Roman"/>
                <w:lang w:val="ky-KG"/>
              </w:rPr>
            </w:pPr>
            <w:r w:rsidRPr="009C4259">
              <w:rPr>
                <w:rFonts w:ascii="Times New Roman" w:hAnsi="Times New Roman"/>
              </w:rPr>
              <w:t>Бишкек</w:t>
            </w:r>
            <w:r>
              <w:rPr>
                <w:rFonts w:ascii="Times New Roman" w:hAnsi="Times New Roman"/>
                <w:lang w:val="ky-KG"/>
              </w:rPr>
              <w:t xml:space="preserve"> шаары</w:t>
            </w:r>
          </w:p>
        </w:tc>
        <w:tc>
          <w:tcPr>
            <w:tcW w:w="1417"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1256</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771 184</w:t>
            </w:r>
          </w:p>
        </w:tc>
        <w:tc>
          <w:tcPr>
            <w:tcW w:w="1559"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197</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120 958</w:t>
            </w:r>
          </w:p>
        </w:tc>
        <w:tc>
          <w:tcPr>
            <w:tcW w:w="1417"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6</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3 684</w:t>
            </w:r>
          </w:p>
        </w:tc>
        <w:tc>
          <w:tcPr>
            <w:tcW w:w="1418"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895 826</w:t>
            </w:r>
          </w:p>
        </w:tc>
      </w:tr>
      <w:tr w:rsidR="00B85237" w:rsidRPr="004A01E0" w:rsidTr="000F625B">
        <w:tc>
          <w:tcPr>
            <w:tcW w:w="1419" w:type="dxa"/>
            <w:shd w:val="clear" w:color="auto" w:fill="auto"/>
          </w:tcPr>
          <w:p w:rsidR="00B85237" w:rsidRPr="00B85237" w:rsidRDefault="00B85237" w:rsidP="00B85237">
            <w:pPr>
              <w:spacing w:after="0" w:line="240" w:lineRule="auto"/>
              <w:rPr>
                <w:rFonts w:ascii="Times New Roman" w:hAnsi="Times New Roman"/>
                <w:lang w:val="ky-KG"/>
              </w:rPr>
            </w:pPr>
            <w:r w:rsidRPr="009C4259">
              <w:rPr>
                <w:rFonts w:ascii="Times New Roman" w:hAnsi="Times New Roman"/>
              </w:rPr>
              <w:t>Ош</w:t>
            </w:r>
            <w:r>
              <w:rPr>
                <w:rFonts w:ascii="Times New Roman" w:hAnsi="Times New Roman"/>
                <w:lang w:val="ky-KG"/>
              </w:rPr>
              <w:t xml:space="preserve"> шаары</w:t>
            </w:r>
          </w:p>
        </w:tc>
        <w:tc>
          <w:tcPr>
            <w:tcW w:w="1417"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168</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103 152</w:t>
            </w:r>
          </w:p>
        </w:tc>
        <w:tc>
          <w:tcPr>
            <w:tcW w:w="1559"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b/>
              </w:rPr>
              <w:t>238</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146 132</w:t>
            </w:r>
          </w:p>
        </w:tc>
        <w:tc>
          <w:tcPr>
            <w:tcW w:w="1417" w:type="dxa"/>
            <w:shd w:val="clear" w:color="auto" w:fill="auto"/>
          </w:tcPr>
          <w:p w:rsidR="00B85237" w:rsidRPr="000F461F"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25</w:t>
            </w:r>
          </w:p>
        </w:tc>
        <w:tc>
          <w:tcPr>
            <w:tcW w:w="1276" w:type="dxa"/>
            <w:shd w:val="clear" w:color="auto" w:fill="auto"/>
          </w:tcPr>
          <w:p w:rsidR="00B85237" w:rsidRPr="004A01E0" w:rsidRDefault="00B85237" w:rsidP="00B85237">
            <w:pPr>
              <w:spacing w:after="0" w:line="240" w:lineRule="auto"/>
              <w:jc w:val="center"/>
              <w:rPr>
                <w:rFonts w:ascii="Times New Roman" w:hAnsi="Times New Roman"/>
              </w:rPr>
            </w:pPr>
            <w:r w:rsidRPr="000F625B">
              <w:rPr>
                <w:rFonts w:ascii="Times New Roman" w:eastAsia="Times New Roman" w:hAnsi="Times New Roman" w:cs="Times New Roman"/>
              </w:rPr>
              <w:t>15 350</w:t>
            </w:r>
          </w:p>
        </w:tc>
        <w:tc>
          <w:tcPr>
            <w:tcW w:w="1418" w:type="dxa"/>
            <w:shd w:val="clear" w:color="auto" w:fill="auto"/>
          </w:tcPr>
          <w:p w:rsidR="00B85237" w:rsidRPr="004A01E0" w:rsidRDefault="00B85237" w:rsidP="00B85237">
            <w:pPr>
              <w:spacing w:after="0" w:line="240" w:lineRule="auto"/>
              <w:jc w:val="center"/>
              <w:rPr>
                <w:rFonts w:ascii="Times New Roman" w:hAnsi="Times New Roman"/>
                <w:b/>
              </w:rPr>
            </w:pPr>
            <w:r w:rsidRPr="000F625B">
              <w:rPr>
                <w:rFonts w:ascii="Times New Roman" w:eastAsia="Times New Roman" w:hAnsi="Times New Roman" w:cs="Times New Roman"/>
                <w:b/>
              </w:rPr>
              <w:t>264 634</w:t>
            </w:r>
          </w:p>
        </w:tc>
      </w:tr>
    </w:tbl>
    <w:p w:rsidR="009D0BF3" w:rsidRPr="000F625B" w:rsidRDefault="009D0BF3" w:rsidP="009D0BF3">
      <w:pPr>
        <w:ind w:left="-993" w:firstLine="142"/>
        <w:jc w:val="both"/>
        <w:rPr>
          <w:rFonts w:ascii="Times New Roman" w:hAnsi="Times New Roman"/>
        </w:rPr>
      </w:pPr>
    </w:p>
    <w:p w:rsidR="004F4328" w:rsidRPr="006B0FE0" w:rsidRDefault="004F4328" w:rsidP="004F4328">
      <w:pPr>
        <w:spacing w:after="0" w:line="240" w:lineRule="auto"/>
        <w:ind w:firstLine="567"/>
        <w:jc w:val="both"/>
        <w:rPr>
          <w:rFonts w:ascii="Times New Roman" w:eastAsia="Times New Roman" w:hAnsi="Times New Roman" w:cs="Times New Roman"/>
          <w:sz w:val="28"/>
          <w:szCs w:val="28"/>
          <w:lang w:val="ky-KG"/>
        </w:rPr>
      </w:pPr>
      <w:proofErr w:type="spellStart"/>
      <w:r w:rsidRPr="00BB6785">
        <w:rPr>
          <w:rFonts w:ascii="Times New Roman" w:eastAsia="Times New Roman" w:hAnsi="Times New Roman" w:cs="Times New Roman"/>
          <w:sz w:val="28"/>
          <w:szCs w:val="28"/>
        </w:rPr>
        <w:t>Чыгашалар</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көз</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карандысыз</w:t>
      </w:r>
      <w:proofErr w:type="spellEnd"/>
      <w:r w:rsidRPr="00BB6785">
        <w:rPr>
          <w:rFonts w:ascii="Times New Roman" w:eastAsia="Times New Roman" w:hAnsi="Times New Roman" w:cs="Times New Roman"/>
          <w:sz w:val="28"/>
          <w:szCs w:val="28"/>
        </w:rPr>
        <w:t xml:space="preserve"> фирманы </w:t>
      </w:r>
      <w:proofErr w:type="spellStart"/>
      <w:r w:rsidRPr="00BB6785">
        <w:rPr>
          <w:rFonts w:ascii="Times New Roman" w:eastAsia="Times New Roman" w:hAnsi="Times New Roman" w:cs="Times New Roman"/>
          <w:sz w:val="28"/>
          <w:szCs w:val="28"/>
        </w:rPr>
        <w:t>тартууну</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интервьюерлерге</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төлөөнү</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талаа</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иштерин</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жүргүзүүнү</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транспорттук</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чыгымдарды</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байланышты</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маалыматтарды</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иштетүүнү</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бир</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ишканага</w:t>
      </w:r>
      <w:proofErr w:type="spellEnd"/>
      <w:r w:rsidRPr="00BB6785">
        <w:rPr>
          <w:rFonts w:ascii="Times New Roman" w:eastAsia="Times New Roman" w:hAnsi="Times New Roman" w:cs="Times New Roman"/>
          <w:sz w:val="28"/>
          <w:szCs w:val="28"/>
        </w:rPr>
        <w:t xml:space="preserve"> </w:t>
      </w:r>
      <w:proofErr w:type="spellStart"/>
      <w:r w:rsidRPr="00BB6785">
        <w:rPr>
          <w:rFonts w:ascii="Times New Roman" w:eastAsia="Times New Roman" w:hAnsi="Times New Roman" w:cs="Times New Roman"/>
          <w:sz w:val="28"/>
          <w:szCs w:val="28"/>
        </w:rPr>
        <w:t>эсептегенде</w:t>
      </w:r>
      <w:proofErr w:type="spellEnd"/>
      <w:r w:rsidRPr="00BB6785">
        <w:rPr>
          <w:rFonts w:ascii="Times New Roman" w:eastAsia="Times New Roman" w:hAnsi="Times New Roman" w:cs="Times New Roman"/>
          <w:sz w:val="28"/>
          <w:szCs w:val="28"/>
        </w:rPr>
        <w:t xml:space="preserve"> 614 сом) </w:t>
      </w:r>
      <w:proofErr w:type="spellStart"/>
      <w:r w:rsidRPr="00BB6785">
        <w:rPr>
          <w:rFonts w:ascii="Times New Roman" w:eastAsia="Times New Roman" w:hAnsi="Times New Roman" w:cs="Times New Roman"/>
          <w:sz w:val="28"/>
          <w:szCs w:val="28"/>
        </w:rPr>
        <w:t>камтыйт</w:t>
      </w:r>
      <w:proofErr w:type="spellEnd"/>
      <w:r w:rsidRPr="00BB6785">
        <w:rPr>
          <w:rFonts w:ascii="Times New Roman" w:eastAsia="Times New Roman" w:hAnsi="Times New Roman" w:cs="Times New Roman"/>
          <w:sz w:val="28"/>
          <w:szCs w:val="28"/>
        </w:rPr>
        <w:t>.</w:t>
      </w:r>
      <w:r>
        <w:rPr>
          <w:rFonts w:ascii="Times New Roman" w:eastAsia="Times New Roman" w:hAnsi="Times New Roman" w:cs="Times New Roman"/>
          <w:sz w:val="28"/>
          <w:szCs w:val="28"/>
          <w:lang w:val="ky-KG"/>
        </w:rPr>
        <w:t xml:space="preserve"> Чыгымдардын жалпы суммасынан </w:t>
      </w:r>
      <w:r w:rsidRPr="006B0FE0">
        <w:rPr>
          <w:rFonts w:ascii="Times New Roman" w:eastAsia="Times New Roman" w:hAnsi="Times New Roman" w:cs="Times New Roman"/>
          <w:sz w:val="28"/>
          <w:szCs w:val="28"/>
          <w:lang w:val="ky-KG"/>
        </w:rPr>
        <w:t>транспорттук чыгымдарга, иш сапарынын чыгымдарына, байланышка, интернетке бардык чыгымдардын 40%ы туура келет.</w:t>
      </w:r>
      <w:r>
        <w:rPr>
          <w:rFonts w:ascii="Times New Roman" w:eastAsia="Times New Roman" w:hAnsi="Times New Roman" w:cs="Times New Roman"/>
          <w:sz w:val="28"/>
          <w:szCs w:val="28"/>
          <w:lang w:val="ky-KG"/>
        </w:rPr>
        <w:t xml:space="preserve"> </w:t>
      </w:r>
      <w:r w:rsidRPr="006B0FE0">
        <w:rPr>
          <w:rFonts w:ascii="Times New Roman" w:eastAsia="Times New Roman" w:hAnsi="Times New Roman" w:cs="Times New Roman"/>
          <w:sz w:val="28"/>
          <w:szCs w:val="28"/>
          <w:lang w:val="ky-KG"/>
        </w:rPr>
        <w:t>Чыгымдардын калган 60%</w:t>
      </w:r>
      <w:r>
        <w:rPr>
          <w:rFonts w:ascii="Times New Roman" w:eastAsia="Times New Roman" w:hAnsi="Times New Roman" w:cs="Times New Roman"/>
          <w:sz w:val="28"/>
          <w:szCs w:val="28"/>
          <w:lang w:val="ky-KG"/>
        </w:rPr>
        <w:t>ы</w:t>
      </w:r>
      <w:r w:rsidRPr="006B0FE0">
        <w:rPr>
          <w:rFonts w:ascii="Times New Roman" w:eastAsia="Times New Roman" w:hAnsi="Times New Roman" w:cs="Times New Roman"/>
          <w:sz w:val="28"/>
          <w:szCs w:val="28"/>
          <w:lang w:val="ky-KG"/>
        </w:rPr>
        <w:t xml:space="preserve"> талаа иштерине, консультациялык кызматтарга, адамга болгон интервьюларга, маалыматтарды иштеп чыгууга, операциялык чыгымдарга, талаа иштерин башкарууга, аналитикалык отчет</w:t>
      </w:r>
      <w:r>
        <w:rPr>
          <w:rFonts w:ascii="Times New Roman" w:eastAsia="Times New Roman" w:hAnsi="Times New Roman" w:cs="Times New Roman"/>
          <w:sz w:val="28"/>
          <w:szCs w:val="28"/>
          <w:lang w:val="ky-KG"/>
        </w:rPr>
        <w:t>торду</w:t>
      </w:r>
      <w:r w:rsidRPr="006B0FE0">
        <w:rPr>
          <w:rFonts w:ascii="Times New Roman" w:eastAsia="Times New Roman" w:hAnsi="Times New Roman" w:cs="Times New Roman"/>
          <w:sz w:val="28"/>
          <w:szCs w:val="28"/>
          <w:lang w:val="ky-KG"/>
        </w:rPr>
        <w:t xml:space="preserve"> даярдоого багытталган.</w:t>
      </w:r>
    </w:p>
    <w:p w:rsidR="004F4328" w:rsidRPr="00F960D1" w:rsidRDefault="004F4328" w:rsidP="00FC0E53">
      <w:pPr>
        <w:spacing w:after="0" w:line="240" w:lineRule="auto"/>
        <w:ind w:right="-1" w:firstLine="567"/>
        <w:contextualSpacing/>
        <w:jc w:val="both"/>
        <w:rPr>
          <w:rFonts w:ascii="Times New Roman" w:eastAsia="Times New Roman" w:hAnsi="Times New Roman"/>
          <w:bCs/>
          <w:sz w:val="28"/>
          <w:szCs w:val="28"/>
          <w:lang w:val="ky-KG"/>
        </w:rPr>
      </w:pPr>
      <w:r w:rsidRPr="00F960D1">
        <w:rPr>
          <w:rFonts w:ascii="Times New Roman" w:eastAsia="Times New Roman" w:hAnsi="Times New Roman"/>
          <w:bCs/>
          <w:sz w:val="28"/>
          <w:szCs w:val="28"/>
          <w:lang w:val="ky-KG"/>
        </w:rPr>
        <w:t xml:space="preserve">Ошондой эле коронавирус пандемиясынан жана айрым иш берүүчүлөрдүн каржылык абалынан улам, көптөгөн жарандар кызмат ордун жана иштеп жаткан жумушун жоготушу мүмкүн. Көбүнчө кадрлардын кыскарышы, ошондой эле аларды кыйла кесипкөй (кайра даярдалган) кадрлар менен алмаштыруу, өндүрүштү автоматташтыруу </w:t>
      </w:r>
      <w:r w:rsidR="00F960D1" w:rsidRPr="00F960D1">
        <w:rPr>
          <w:rFonts w:ascii="Times New Roman" w:eastAsia="Times New Roman" w:hAnsi="Times New Roman"/>
          <w:bCs/>
          <w:sz w:val="28"/>
          <w:szCs w:val="28"/>
          <w:lang w:val="ky-KG"/>
        </w:rPr>
        <w:t xml:space="preserve">иши </w:t>
      </w:r>
      <w:r w:rsidRPr="00F960D1">
        <w:rPr>
          <w:rFonts w:ascii="Times New Roman" w:eastAsia="Times New Roman" w:hAnsi="Times New Roman"/>
          <w:bCs/>
          <w:sz w:val="28"/>
          <w:szCs w:val="28"/>
          <w:lang w:val="ky-KG"/>
        </w:rPr>
        <w:t>өлкөдө жумушсуздардын санын көб</w:t>
      </w:r>
      <w:r w:rsidR="00F960D1" w:rsidRPr="00F960D1">
        <w:rPr>
          <w:rFonts w:ascii="Times New Roman" w:eastAsia="Times New Roman" w:hAnsi="Times New Roman"/>
          <w:bCs/>
          <w:sz w:val="28"/>
          <w:szCs w:val="28"/>
          <w:lang w:val="ky-KG"/>
        </w:rPr>
        <w:t>өйтүүгө жана социалдык тирешүүлөргө</w:t>
      </w:r>
      <w:r w:rsidRPr="00F960D1">
        <w:rPr>
          <w:rFonts w:ascii="Times New Roman" w:eastAsia="Times New Roman" w:hAnsi="Times New Roman"/>
          <w:bCs/>
          <w:sz w:val="28"/>
          <w:szCs w:val="28"/>
          <w:lang w:val="ky-KG"/>
        </w:rPr>
        <w:t xml:space="preserve"> алып келет.</w:t>
      </w:r>
    </w:p>
    <w:p w:rsidR="00F960D1" w:rsidRPr="00532387" w:rsidRDefault="00F960D1" w:rsidP="00F960D1">
      <w:pPr>
        <w:pStyle w:val="tkTekst"/>
        <w:spacing w:after="0" w:line="240" w:lineRule="auto"/>
        <w:ind w:firstLine="709"/>
        <w:rPr>
          <w:rFonts w:ascii="Times New Roman" w:hAnsi="Times New Roman" w:cs="Times New Roman"/>
          <w:sz w:val="28"/>
          <w:szCs w:val="28"/>
          <w:lang w:val="ky-KG"/>
        </w:rPr>
      </w:pPr>
      <w:r w:rsidRPr="00532387">
        <w:rPr>
          <w:rFonts w:ascii="Times New Roman" w:hAnsi="Times New Roman" w:cs="Times New Roman"/>
          <w:b/>
          <w:bCs/>
          <w:sz w:val="28"/>
          <w:szCs w:val="28"/>
          <w:lang w:val="ky-KG"/>
        </w:rPr>
        <w:lastRenderedPageBreak/>
        <w:t>3. Боло турчу социалдык, экономикалык, укуктук, укук коргоочулук, гендердик, экологиялык, коррупциялык кесепеттердин божомолдору</w:t>
      </w:r>
    </w:p>
    <w:p w:rsidR="00F960D1" w:rsidRPr="00532387" w:rsidRDefault="00F960D1" w:rsidP="00F960D1">
      <w:pPr>
        <w:pStyle w:val="tkZagolovok5"/>
        <w:spacing w:before="0" w:after="0" w:line="240" w:lineRule="auto"/>
        <w:ind w:firstLine="709"/>
        <w:contextualSpacing/>
        <w:jc w:val="both"/>
        <w:rPr>
          <w:rFonts w:ascii="Times New Roman" w:hAnsi="Times New Roman" w:cs="Times New Roman"/>
          <w:b w:val="0"/>
          <w:sz w:val="28"/>
          <w:szCs w:val="28"/>
          <w:lang w:val="ky-KG"/>
        </w:rPr>
      </w:pPr>
      <w:r w:rsidRPr="00532387">
        <w:rPr>
          <w:rFonts w:ascii="Times New Roman" w:hAnsi="Times New Roman" w:cs="Times New Roman"/>
          <w:b w:val="0"/>
          <w:sz w:val="28"/>
          <w:szCs w:val="28"/>
          <w:lang w:val="ky-KG"/>
        </w:rPr>
        <w:t>Кыргыз Республикасынын Өкмөтүнүн токтомунун долбоорун кабыл алса терс социалдык, экономикалык, укуктук, укук коргоочулук, гендердик, экологиялык, коррупциялык кесепеттерге алып келбейт.</w:t>
      </w:r>
    </w:p>
    <w:p w:rsidR="00F960D1" w:rsidRPr="00F960D1" w:rsidRDefault="00F960D1" w:rsidP="00F960D1">
      <w:pPr>
        <w:spacing w:after="0"/>
        <w:ind w:firstLine="708"/>
        <w:jc w:val="both"/>
        <w:rPr>
          <w:rFonts w:ascii="Times New Roman" w:hAnsi="Times New Roman" w:cs="Times New Roman"/>
          <w:sz w:val="28"/>
          <w:szCs w:val="28"/>
          <w:lang w:val="ky-KG"/>
        </w:rPr>
      </w:pPr>
      <w:r w:rsidRPr="00F960D1">
        <w:rPr>
          <w:rStyle w:val="a7"/>
          <w:rFonts w:ascii="Times New Roman" w:hAnsi="Times New Roman" w:cs="Times New Roman"/>
          <w:sz w:val="28"/>
          <w:szCs w:val="28"/>
          <w:lang w:val="ky-KG"/>
        </w:rPr>
        <w:t>4. Коомдук талкуулоонун жыйынтыгы боюнча маалымат</w:t>
      </w:r>
    </w:p>
    <w:p w:rsidR="00F960D1" w:rsidRPr="00F960D1" w:rsidRDefault="00F960D1" w:rsidP="00F960D1">
      <w:pPr>
        <w:spacing w:after="0" w:line="240" w:lineRule="auto"/>
        <w:ind w:firstLine="567"/>
        <w:contextualSpacing/>
        <w:jc w:val="both"/>
        <w:rPr>
          <w:rFonts w:ascii="Times New Roman" w:eastAsia="Times New Roman" w:hAnsi="Times New Roman" w:cs="Times New Roman"/>
          <w:sz w:val="28"/>
          <w:szCs w:val="28"/>
          <w:lang w:val="ky-KG"/>
        </w:rPr>
      </w:pPr>
      <w:r w:rsidRPr="00F960D1">
        <w:rPr>
          <w:rFonts w:ascii="Times New Roman" w:hAnsi="Times New Roman" w:cs="Times New Roman"/>
          <w:sz w:val="28"/>
          <w:szCs w:val="28"/>
          <w:lang w:val="ky-KG"/>
        </w:rPr>
        <w:t>«Кыргыз Республикасынын ченемдик укуктук актылары жөнүндө» Кыргыз Республикасынын Мыйзамынын 22-беренесин ылайык коомдук талкуулоодон өткөрүү үчүн аталган долбоор Кыргыз Республикасынын Өкмөтүнүн Аппаратынын сайтында жайгаштырылган.</w:t>
      </w:r>
    </w:p>
    <w:p w:rsidR="00F960D1" w:rsidRPr="00F960D1" w:rsidRDefault="00F960D1" w:rsidP="00F960D1">
      <w:pPr>
        <w:spacing w:after="0"/>
        <w:ind w:right="-1" w:firstLine="709"/>
        <w:jc w:val="both"/>
        <w:rPr>
          <w:rFonts w:ascii="Times New Roman" w:hAnsi="Times New Roman" w:cs="Times New Roman"/>
          <w:b/>
          <w:bCs/>
          <w:sz w:val="28"/>
          <w:szCs w:val="28"/>
          <w:lang w:val="ky-KG"/>
        </w:rPr>
      </w:pPr>
      <w:r w:rsidRPr="00F960D1">
        <w:rPr>
          <w:rFonts w:ascii="Times New Roman" w:hAnsi="Times New Roman" w:cs="Times New Roman"/>
          <w:sz w:val="28"/>
          <w:szCs w:val="28"/>
          <w:lang w:val="ky-KG"/>
        </w:rPr>
        <w:t xml:space="preserve">5. </w:t>
      </w:r>
      <w:r w:rsidRPr="00F960D1">
        <w:rPr>
          <w:rFonts w:ascii="Times New Roman" w:hAnsi="Times New Roman" w:cs="Times New Roman"/>
          <w:b/>
          <w:bCs/>
          <w:sz w:val="28"/>
          <w:szCs w:val="28"/>
          <w:lang w:val="ky-KG"/>
        </w:rPr>
        <w:t>Долбоордун мыйзамдарга шайкеш келишине талдоо жүргүзүү</w:t>
      </w:r>
    </w:p>
    <w:p w:rsidR="00F960D1" w:rsidRPr="00F960D1" w:rsidRDefault="00F960D1" w:rsidP="00F960D1">
      <w:pPr>
        <w:spacing w:after="0"/>
        <w:ind w:right="-1" w:firstLine="709"/>
        <w:jc w:val="both"/>
        <w:rPr>
          <w:rFonts w:ascii="Times New Roman" w:hAnsi="Times New Roman" w:cs="Times New Roman"/>
          <w:sz w:val="28"/>
          <w:szCs w:val="28"/>
          <w:lang w:val="ky-KG"/>
        </w:rPr>
      </w:pPr>
      <w:r w:rsidRPr="00F960D1">
        <w:rPr>
          <w:rFonts w:ascii="Times New Roman" w:hAnsi="Times New Roman" w:cs="Times New Roman"/>
          <w:sz w:val="28"/>
          <w:szCs w:val="28"/>
          <w:lang w:val="ky-KG"/>
        </w:rPr>
        <w:t>Сунушталган токтомдун долбоору колдонуудагы мыйзамдын ченемдерине, ошондой эле Кыргыз Республикасы катышуучу болуп эсептелген, белгиленген тартипте күчүнө кирген эл аралык келишимдерге каршы келбейт.</w:t>
      </w:r>
    </w:p>
    <w:p w:rsidR="00F960D1" w:rsidRPr="00F960D1" w:rsidRDefault="00F960D1" w:rsidP="00F960D1">
      <w:pPr>
        <w:tabs>
          <w:tab w:val="left" w:pos="9072"/>
        </w:tabs>
        <w:spacing w:after="0"/>
        <w:ind w:right="-1" w:firstLine="709"/>
        <w:jc w:val="both"/>
        <w:rPr>
          <w:rFonts w:ascii="Times New Roman" w:hAnsi="Times New Roman" w:cs="Times New Roman"/>
          <w:b/>
          <w:sz w:val="28"/>
          <w:szCs w:val="28"/>
          <w:lang w:val="ky-KG"/>
        </w:rPr>
      </w:pPr>
      <w:r w:rsidRPr="00F960D1">
        <w:rPr>
          <w:rFonts w:ascii="Times New Roman" w:hAnsi="Times New Roman" w:cs="Times New Roman"/>
          <w:b/>
          <w:bCs/>
          <w:sz w:val="28"/>
          <w:szCs w:val="28"/>
          <w:lang w:val="ky-KG"/>
        </w:rPr>
        <w:t xml:space="preserve">6. </w:t>
      </w:r>
      <w:r w:rsidRPr="00F960D1">
        <w:rPr>
          <w:rFonts w:ascii="Times New Roman" w:hAnsi="Times New Roman" w:cs="Times New Roman"/>
          <w:b/>
          <w:sz w:val="28"/>
          <w:szCs w:val="28"/>
          <w:lang w:val="ky-KG"/>
        </w:rPr>
        <w:t>Зарылдыгы жана каржылоо булактары тууралуу маалымат</w:t>
      </w:r>
    </w:p>
    <w:p w:rsidR="00F960D1" w:rsidRPr="00F960D1" w:rsidRDefault="00F960D1" w:rsidP="00F960D1">
      <w:pPr>
        <w:spacing w:after="0" w:line="240" w:lineRule="auto"/>
        <w:ind w:firstLine="567"/>
        <w:contextualSpacing/>
        <w:jc w:val="both"/>
        <w:rPr>
          <w:rFonts w:ascii="Times New Roman" w:eastAsia="Times New Roman" w:hAnsi="Times New Roman"/>
          <w:sz w:val="28"/>
          <w:szCs w:val="28"/>
          <w:lang w:val="ky-KG"/>
        </w:rPr>
      </w:pPr>
      <w:r w:rsidRPr="00F960D1">
        <w:rPr>
          <w:rFonts w:ascii="Times New Roman" w:eastAsia="Times New Roman" w:hAnsi="Times New Roman" w:cs="Times New Roman"/>
          <w:sz w:val="28"/>
          <w:szCs w:val="28"/>
          <w:lang w:val="ky-KG"/>
        </w:rPr>
        <w:t xml:space="preserve"> Бул токтомдун долбоорун кабыл алуу 2021-жылдан баштап үч жылда бир жолу республикалык бюджеттен 6 116 668 (алты миллион жүз он алты миң алты жүз алтымыш сегиз) сом өлчөмүндө кошумча финан</w:t>
      </w:r>
      <w:r>
        <w:rPr>
          <w:rFonts w:ascii="Times New Roman" w:eastAsia="Times New Roman" w:hAnsi="Times New Roman" w:cs="Times New Roman"/>
          <w:sz w:val="28"/>
          <w:szCs w:val="28"/>
          <w:lang w:val="ky-KG"/>
        </w:rPr>
        <w:t xml:space="preserve">сылык каражаттарды талап кылат. </w:t>
      </w:r>
    </w:p>
    <w:p w:rsidR="00F960D1" w:rsidRPr="00F960D1" w:rsidRDefault="00F960D1" w:rsidP="00F960D1">
      <w:pPr>
        <w:spacing w:after="0"/>
        <w:ind w:right="-1" w:firstLine="708"/>
        <w:jc w:val="both"/>
        <w:rPr>
          <w:rFonts w:ascii="Times New Roman" w:hAnsi="Times New Roman" w:cs="Times New Roman"/>
          <w:b/>
          <w:bCs/>
          <w:sz w:val="28"/>
          <w:szCs w:val="28"/>
          <w:lang w:val="ky-KG"/>
        </w:rPr>
      </w:pPr>
      <w:r w:rsidRPr="00F960D1">
        <w:rPr>
          <w:rFonts w:ascii="Times New Roman" w:hAnsi="Times New Roman" w:cs="Times New Roman"/>
          <w:sz w:val="28"/>
          <w:szCs w:val="28"/>
          <w:lang w:val="ky-KG"/>
        </w:rPr>
        <w:t xml:space="preserve">7. </w:t>
      </w:r>
      <w:r w:rsidRPr="00F960D1">
        <w:rPr>
          <w:rFonts w:ascii="Times New Roman" w:hAnsi="Times New Roman" w:cs="Times New Roman"/>
          <w:b/>
          <w:bCs/>
          <w:sz w:val="28"/>
          <w:szCs w:val="28"/>
          <w:lang w:val="ky-KG"/>
        </w:rPr>
        <w:t>Жөнгө салуучулук таасирин талдоо жөнүндө маалымат</w:t>
      </w:r>
    </w:p>
    <w:p w:rsidR="009D0BF3" w:rsidRPr="00F960D1" w:rsidRDefault="00F960D1" w:rsidP="00F960D1">
      <w:pPr>
        <w:spacing w:after="0" w:line="240" w:lineRule="auto"/>
        <w:ind w:firstLine="567"/>
        <w:contextualSpacing/>
        <w:jc w:val="both"/>
        <w:rPr>
          <w:rFonts w:ascii="Times New Roman" w:eastAsia="Times New Roman" w:hAnsi="Times New Roman" w:cs="Times New Roman"/>
          <w:sz w:val="28"/>
          <w:szCs w:val="28"/>
          <w:lang w:val="ky-KG"/>
        </w:rPr>
      </w:pPr>
      <w:r w:rsidRPr="00F960D1">
        <w:rPr>
          <w:rFonts w:ascii="Times New Roman" w:hAnsi="Times New Roman" w:cs="Times New Roman"/>
          <w:sz w:val="28"/>
          <w:szCs w:val="28"/>
          <w:lang w:val="ky-KG"/>
        </w:rPr>
        <w:t>Кыргыз Республикасынын Өкмөтүнүн бул токтом долбоору жөнгө салуучулук таасирине талдоо жүргүзүүнү талап кылбайт, анткени ишкердикти жөнгө салууга багытталган эмес.</w:t>
      </w:r>
    </w:p>
    <w:p w:rsidR="009D0BF3" w:rsidRPr="00F960D1" w:rsidRDefault="009D0BF3" w:rsidP="000F461F">
      <w:pPr>
        <w:spacing w:after="0" w:line="240" w:lineRule="auto"/>
        <w:ind w:firstLine="567"/>
        <w:contextualSpacing/>
        <w:jc w:val="both"/>
        <w:rPr>
          <w:rFonts w:ascii="Times New Roman" w:eastAsia="Times New Roman" w:hAnsi="Times New Roman"/>
          <w:sz w:val="28"/>
          <w:szCs w:val="28"/>
          <w:lang w:val="ky-KG"/>
        </w:rPr>
      </w:pPr>
    </w:p>
    <w:p w:rsidR="009D0BF3" w:rsidRPr="00FC3C53" w:rsidRDefault="00F960D1" w:rsidP="009D0BF3">
      <w:pPr>
        <w:spacing w:after="0" w:line="240" w:lineRule="auto"/>
        <w:ind w:firstLine="709"/>
        <w:contextualSpacing/>
        <w:jc w:val="both"/>
        <w:rPr>
          <w:rFonts w:ascii="Times New Roman" w:eastAsia="Times New Roman" w:hAnsi="Times New Roman"/>
          <w:b/>
          <w:sz w:val="28"/>
          <w:szCs w:val="28"/>
        </w:rPr>
      </w:pPr>
      <w:r>
        <w:rPr>
          <w:rFonts w:ascii="Times New Roman" w:eastAsia="Times New Roman" w:hAnsi="Times New Roman"/>
          <w:b/>
          <w:sz w:val="28"/>
          <w:szCs w:val="28"/>
          <w:lang w:val="ky-KG"/>
        </w:rPr>
        <w:t>М</w:t>
      </w:r>
      <w:proofErr w:type="spellStart"/>
      <w:r w:rsidR="009D0BF3" w:rsidRPr="00FC3C53">
        <w:rPr>
          <w:rFonts w:ascii="Times New Roman" w:eastAsia="Times New Roman" w:hAnsi="Times New Roman"/>
          <w:b/>
          <w:sz w:val="28"/>
          <w:szCs w:val="28"/>
        </w:rPr>
        <w:t>инистр</w:t>
      </w:r>
      <w:r>
        <w:rPr>
          <w:rFonts w:ascii="Times New Roman" w:eastAsia="Times New Roman" w:hAnsi="Times New Roman"/>
          <w:b/>
          <w:sz w:val="28"/>
          <w:szCs w:val="28"/>
        </w:rPr>
        <w:t>дин</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м.а</w:t>
      </w:r>
      <w:proofErr w:type="spellEnd"/>
      <w:r>
        <w:rPr>
          <w:rFonts w:ascii="Times New Roman" w:eastAsia="Times New Roman" w:hAnsi="Times New Roman"/>
          <w:b/>
          <w:sz w:val="28"/>
          <w:szCs w:val="28"/>
        </w:rPr>
        <w:t>.</w:t>
      </w:r>
      <w:r w:rsidR="009D0BF3" w:rsidRPr="00FC3C53">
        <w:rPr>
          <w:rFonts w:ascii="Times New Roman" w:eastAsia="Times New Roman" w:hAnsi="Times New Roman"/>
          <w:b/>
          <w:sz w:val="28"/>
          <w:szCs w:val="28"/>
        </w:rPr>
        <w:tab/>
      </w:r>
      <w:r w:rsidR="009D0BF3" w:rsidRPr="00FC3C53">
        <w:rPr>
          <w:rFonts w:ascii="Times New Roman" w:eastAsia="Times New Roman" w:hAnsi="Times New Roman"/>
          <w:b/>
          <w:sz w:val="28"/>
          <w:szCs w:val="28"/>
        </w:rPr>
        <w:tab/>
        <w:t xml:space="preserve">                                </w:t>
      </w:r>
      <w:r>
        <w:rPr>
          <w:rFonts w:ascii="Times New Roman" w:eastAsia="Times New Roman" w:hAnsi="Times New Roman"/>
          <w:b/>
          <w:sz w:val="28"/>
          <w:szCs w:val="28"/>
          <w:lang w:val="ky-KG"/>
        </w:rPr>
        <w:t xml:space="preserve">        </w:t>
      </w:r>
      <w:r w:rsidR="009D0BF3" w:rsidRPr="00FC3C53">
        <w:rPr>
          <w:rFonts w:ascii="Times New Roman" w:eastAsia="Times New Roman" w:hAnsi="Times New Roman"/>
          <w:b/>
          <w:sz w:val="28"/>
          <w:szCs w:val="28"/>
        </w:rPr>
        <w:t xml:space="preserve">    </w:t>
      </w:r>
      <w:proofErr w:type="spellStart"/>
      <w:r w:rsidR="00321A5C">
        <w:rPr>
          <w:rFonts w:ascii="Times New Roman" w:eastAsia="Times New Roman" w:hAnsi="Times New Roman"/>
          <w:b/>
          <w:sz w:val="28"/>
          <w:szCs w:val="28"/>
        </w:rPr>
        <w:t>К.Токтосартов</w:t>
      </w:r>
      <w:proofErr w:type="spellEnd"/>
    </w:p>
    <w:p w:rsidR="009D0BF3" w:rsidRDefault="009D0BF3" w:rsidP="009D0BF3"/>
    <w:p w:rsidR="00A272A8" w:rsidRDefault="00A272A8"/>
    <w:sectPr w:rsidR="00A272A8" w:rsidSect="00F70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3B9E"/>
    <w:multiLevelType w:val="hybridMultilevel"/>
    <w:tmpl w:val="DDCC6E46"/>
    <w:lvl w:ilvl="0" w:tplc="C4069A3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F3"/>
    <w:rsid w:val="00004077"/>
    <w:rsid w:val="000D45EE"/>
    <w:rsid w:val="000F461F"/>
    <w:rsid w:val="000F625B"/>
    <w:rsid w:val="001109D0"/>
    <w:rsid w:val="001A35D4"/>
    <w:rsid w:val="001D3E97"/>
    <w:rsid w:val="00284329"/>
    <w:rsid w:val="0031245A"/>
    <w:rsid w:val="00321A5C"/>
    <w:rsid w:val="003444DA"/>
    <w:rsid w:val="003D5A3E"/>
    <w:rsid w:val="003F0069"/>
    <w:rsid w:val="00416009"/>
    <w:rsid w:val="004172E7"/>
    <w:rsid w:val="0046170D"/>
    <w:rsid w:val="0046245A"/>
    <w:rsid w:val="0046529F"/>
    <w:rsid w:val="004866AC"/>
    <w:rsid w:val="00491E57"/>
    <w:rsid w:val="004B1282"/>
    <w:rsid w:val="004E0EAB"/>
    <w:rsid w:val="004F4328"/>
    <w:rsid w:val="005B1846"/>
    <w:rsid w:val="005B3C2E"/>
    <w:rsid w:val="005C1C17"/>
    <w:rsid w:val="006536AA"/>
    <w:rsid w:val="0066714C"/>
    <w:rsid w:val="00676BCA"/>
    <w:rsid w:val="006938C2"/>
    <w:rsid w:val="0069583C"/>
    <w:rsid w:val="0070327F"/>
    <w:rsid w:val="00716F77"/>
    <w:rsid w:val="00742D44"/>
    <w:rsid w:val="0075750E"/>
    <w:rsid w:val="00845C14"/>
    <w:rsid w:val="008E4374"/>
    <w:rsid w:val="008F1E24"/>
    <w:rsid w:val="00970C82"/>
    <w:rsid w:val="009C158F"/>
    <w:rsid w:val="009D0BF3"/>
    <w:rsid w:val="009E0A9E"/>
    <w:rsid w:val="009E749F"/>
    <w:rsid w:val="00A272A8"/>
    <w:rsid w:val="00AE2DDC"/>
    <w:rsid w:val="00B02872"/>
    <w:rsid w:val="00B64158"/>
    <w:rsid w:val="00B6695D"/>
    <w:rsid w:val="00B800A6"/>
    <w:rsid w:val="00B85237"/>
    <w:rsid w:val="00B97528"/>
    <w:rsid w:val="00C32F24"/>
    <w:rsid w:val="00C92AEC"/>
    <w:rsid w:val="00C938C5"/>
    <w:rsid w:val="00D738B0"/>
    <w:rsid w:val="00DB2288"/>
    <w:rsid w:val="00DC7EC6"/>
    <w:rsid w:val="00E773F6"/>
    <w:rsid w:val="00F7008A"/>
    <w:rsid w:val="00F960D1"/>
    <w:rsid w:val="00FB3616"/>
    <w:rsid w:val="00FC0E53"/>
    <w:rsid w:val="00FD0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B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6695D"/>
    <w:pPr>
      <w:ind w:left="720"/>
      <w:contextualSpacing/>
    </w:pPr>
  </w:style>
  <w:style w:type="paragraph" w:styleId="a5">
    <w:name w:val="Balloon Text"/>
    <w:basedOn w:val="a"/>
    <w:link w:val="a6"/>
    <w:uiPriority w:val="99"/>
    <w:semiHidden/>
    <w:unhideWhenUsed/>
    <w:rsid w:val="006536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6AA"/>
    <w:rPr>
      <w:rFonts w:ascii="Tahoma" w:hAnsi="Tahoma" w:cs="Tahoma"/>
      <w:sz w:val="16"/>
      <w:szCs w:val="16"/>
    </w:rPr>
  </w:style>
  <w:style w:type="character" w:customStyle="1" w:styleId="tlid-translation">
    <w:name w:val="tlid-translation"/>
    <w:basedOn w:val="a0"/>
    <w:rsid w:val="0069583C"/>
  </w:style>
  <w:style w:type="paragraph" w:customStyle="1" w:styleId="tkTekst">
    <w:name w:val="_Текст обычный (tkTekst)"/>
    <w:basedOn w:val="a"/>
    <w:rsid w:val="00F960D1"/>
    <w:pPr>
      <w:spacing w:after="60"/>
      <w:ind w:firstLine="567"/>
      <w:jc w:val="both"/>
    </w:pPr>
    <w:rPr>
      <w:rFonts w:ascii="Arial" w:eastAsia="Times New Roman" w:hAnsi="Arial" w:cs="Arial"/>
      <w:sz w:val="20"/>
      <w:szCs w:val="20"/>
    </w:rPr>
  </w:style>
  <w:style w:type="paragraph" w:customStyle="1" w:styleId="tkZagolovok5">
    <w:name w:val="_Заголовок Статья (tkZagolovok5)"/>
    <w:basedOn w:val="a"/>
    <w:rsid w:val="00F960D1"/>
    <w:pPr>
      <w:spacing w:before="200" w:after="60"/>
      <w:ind w:firstLine="567"/>
    </w:pPr>
    <w:rPr>
      <w:rFonts w:ascii="Arial" w:eastAsia="Times New Roman" w:hAnsi="Arial" w:cs="Arial"/>
      <w:b/>
      <w:bCs/>
      <w:sz w:val="20"/>
      <w:szCs w:val="20"/>
    </w:rPr>
  </w:style>
  <w:style w:type="character" w:styleId="a7">
    <w:name w:val="Strong"/>
    <w:uiPriority w:val="22"/>
    <w:qFormat/>
    <w:rsid w:val="00F960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B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6695D"/>
    <w:pPr>
      <w:ind w:left="720"/>
      <w:contextualSpacing/>
    </w:pPr>
  </w:style>
  <w:style w:type="paragraph" w:styleId="a5">
    <w:name w:val="Balloon Text"/>
    <w:basedOn w:val="a"/>
    <w:link w:val="a6"/>
    <w:uiPriority w:val="99"/>
    <w:semiHidden/>
    <w:unhideWhenUsed/>
    <w:rsid w:val="006536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6AA"/>
    <w:rPr>
      <w:rFonts w:ascii="Tahoma" w:hAnsi="Tahoma" w:cs="Tahoma"/>
      <w:sz w:val="16"/>
      <w:szCs w:val="16"/>
    </w:rPr>
  </w:style>
  <w:style w:type="character" w:customStyle="1" w:styleId="tlid-translation">
    <w:name w:val="tlid-translation"/>
    <w:basedOn w:val="a0"/>
    <w:rsid w:val="0069583C"/>
  </w:style>
  <w:style w:type="paragraph" w:customStyle="1" w:styleId="tkTekst">
    <w:name w:val="_Текст обычный (tkTekst)"/>
    <w:basedOn w:val="a"/>
    <w:rsid w:val="00F960D1"/>
    <w:pPr>
      <w:spacing w:after="60"/>
      <w:ind w:firstLine="567"/>
      <w:jc w:val="both"/>
    </w:pPr>
    <w:rPr>
      <w:rFonts w:ascii="Arial" w:eastAsia="Times New Roman" w:hAnsi="Arial" w:cs="Arial"/>
      <w:sz w:val="20"/>
      <w:szCs w:val="20"/>
    </w:rPr>
  </w:style>
  <w:style w:type="paragraph" w:customStyle="1" w:styleId="tkZagolovok5">
    <w:name w:val="_Заголовок Статья (tkZagolovok5)"/>
    <w:basedOn w:val="a"/>
    <w:rsid w:val="00F960D1"/>
    <w:pPr>
      <w:spacing w:before="200" w:after="60"/>
      <w:ind w:firstLine="567"/>
    </w:pPr>
    <w:rPr>
      <w:rFonts w:ascii="Arial" w:eastAsia="Times New Roman" w:hAnsi="Arial" w:cs="Arial"/>
      <w:b/>
      <w:bCs/>
      <w:sz w:val="20"/>
      <w:szCs w:val="20"/>
    </w:rPr>
  </w:style>
  <w:style w:type="character" w:styleId="a7">
    <w:name w:val="Strong"/>
    <w:uiPriority w:val="22"/>
    <w:qFormat/>
    <w:rsid w:val="00F9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350790">
      <w:bodyDiv w:val="1"/>
      <w:marLeft w:val="0"/>
      <w:marRight w:val="0"/>
      <w:marTop w:val="0"/>
      <w:marBottom w:val="0"/>
      <w:divBdr>
        <w:top w:val="none" w:sz="0" w:space="0" w:color="auto"/>
        <w:left w:val="none" w:sz="0" w:space="0" w:color="auto"/>
        <w:bottom w:val="none" w:sz="0" w:space="0" w:color="auto"/>
        <w:right w:val="none" w:sz="0" w:space="0" w:color="auto"/>
      </w:divBdr>
      <w:divsChild>
        <w:div w:id="1494445571">
          <w:marLeft w:val="0"/>
          <w:marRight w:val="0"/>
          <w:marTop w:val="0"/>
          <w:marBottom w:val="0"/>
          <w:divBdr>
            <w:top w:val="none" w:sz="0" w:space="0" w:color="auto"/>
            <w:left w:val="none" w:sz="0" w:space="0" w:color="auto"/>
            <w:bottom w:val="none" w:sz="0" w:space="0" w:color="auto"/>
            <w:right w:val="none" w:sz="0" w:space="0" w:color="auto"/>
          </w:divBdr>
          <w:divsChild>
            <w:div w:id="1608343017">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sChild>
                    <w:div w:id="409233271">
                      <w:marLeft w:val="0"/>
                      <w:marRight w:val="0"/>
                      <w:marTop w:val="0"/>
                      <w:marBottom w:val="0"/>
                      <w:divBdr>
                        <w:top w:val="none" w:sz="0" w:space="0" w:color="auto"/>
                        <w:left w:val="none" w:sz="0" w:space="0" w:color="auto"/>
                        <w:bottom w:val="none" w:sz="0" w:space="0" w:color="auto"/>
                        <w:right w:val="none" w:sz="0" w:space="0" w:color="auto"/>
                      </w:divBdr>
                      <w:divsChild>
                        <w:div w:id="2034262237">
                          <w:marLeft w:val="0"/>
                          <w:marRight w:val="0"/>
                          <w:marTop w:val="0"/>
                          <w:marBottom w:val="0"/>
                          <w:divBdr>
                            <w:top w:val="none" w:sz="0" w:space="0" w:color="auto"/>
                            <w:left w:val="none" w:sz="0" w:space="0" w:color="auto"/>
                            <w:bottom w:val="none" w:sz="0" w:space="0" w:color="auto"/>
                            <w:right w:val="none" w:sz="0" w:space="0" w:color="auto"/>
                          </w:divBdr>
                          <w:divsChild>
                            <w:div w:id="1057970599">
                              <w:marLeft w:val="0"/>
                              <w:marRight w:val="0"/>
                              <w:marTop w:val="0"/>
                              <w:marBottom w:val="0"/>
                              <w:divBdr>
                                <w:top w:val="none" w:sz="0" w:space="0" w:color="auto"/>
                                <w:left w:val="none" w:sz="0" w:space="0" w:color="auto"/>
                                <w:bottom w:val="none" w:sz="0" w:space="0" w:color="auto"/>
                                <w:right w:val="none" w:sz="0" w:space="0" w:color="auto"/>
                              </w:divBdr>
                            </w:div>
                          </w:divsChild>
                        </w:div>
                        <w:div w:id="146751496">
                          <w:marLeft w:val="0"/>
                          <w:marRight w:val="0"/>
                          <w:marTop w:val="0"/>
                          <w:marBottom w:val="0"/>
                          <w:divBdr>
                            <w:top w:val="none" w:sz="0" w:space="0" w:color="auto"/>
                            <w:left w:val="none" w:sz="0" w:space="0" w:color="auto"/>
                            <w:bottom w:val="none" w:sz="0" w:space="0" w:color="auto"/>
                            <w:right w:val="none" w:sz="0" w:space="0" w:color="auto"/>
                          </w:divBdr>
                          <w:divsChild>
                            <w:div w:id="1669752592">
                              <w:marLeft w:val="0"/>
                              <w:marRight w:val="300"/>
                              <w:marTop w:val="180"/>
                              <w:marBottom w:val="0"/>
                              <w:divBdr>
                                <w:top w:val="none" w:sz="0" w:space="0" w:color="auto"/>
                                <w:left w:val="none" w:sz="0" w:space="0" w:color="auto"/>
                                <w:bottom w:val="none" w:sz="0" w:space="0" w:color="auto"/>
                                <w:right w:val="none" w:sz="0" w:space="0" w:color="auto"/>
                              </w:divBdr>
                              <w:divsChild>
                                <w:div w:id="7166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08501">
          <w:marLeft w:val="0"/>
          <w:marRight w:val="0"/>
          <w:marTop w:val="0"/>
          <w:marBottom w:val="0"/>
          <w:divBdr>
            <w:top w:val="none" w:sz="0" w:space="0" w:color="auto"/>
            <w:left w:val="none" w:sz="0" w:space="0" w:color="auto"/>
            <w:bottom w:val="none" w:sz="0" w:space="0" w:color="auto"/>
            <w:right w:val="none" w:sz="0" w:space="0" w:color="auto"/>
          </w:divBdr>
          <w:divsChild>
            <w:div w:id="1781534450">
              <w:marLeft w:val="0"/>
              <w:marRight w:val="0"/>
              <w:marTop w:val="0"/>
              <w:marBottom w:val="0"/>
              <w:divBdr>
                <w:top w:val="none" w:sz="0" w:space="0" w:color="auto"/>
                <w:left w:val="none" w:sz="0" w:space="0" w:color="auto"/>
                <w:bottom w:val="none" w:sz="0" w:space="0" w:color="auto"/>
                <w:right w:val="none" w:sz="0" w:space="0" w:color="auto"/>
              </w:divBdr>
              <w:divsChild>
                <w:div w:id="597565902">
                  <w:marLeft w:val="0"/>
                  <w:marRight w:val="0"/>
                  <w:marTop w:val="0"/>
                  <w:marBottom w:val="0"/>
                  <w:divBdr>
                    <w:top w:val="none" w:sz="0" w:space="0" w:color="auto"/>
                    <w:left w:val="none" w:sz="0" w:space="0" w:color="auto"/>
                    <w:bottom w:val="none" w:sz="0" w:space="0" w:color="auto"/>
                    <w:right w:val="none" w:sz="0" w:space="0" w:color="auto"/>
                  </w:divBdr>
                  <w:divsChild>
                    <w:div w:id="950745066">
                      <w:marLeft w:val="0"/>
                      <w:marRight w:val="0"/>
                      <w:marTop w:val="0"/>
                      <w:marBottom w:val="0"/>
                      <w:divBdr>
                        <w:top w:val="none" w:sz="0" w:space="0" w:color="auto"/>
                        <w:left w:val="none" w:sz="0" w:space="0" w:color="auto"/>
                        <w:bottom w:val="none" w:sz="0" w:space="0" w:color="auto"/>
                        <w:right w:val="none" w:sz="0" w:space="0" w:color="auto"/>
                      </w:divBdr>
                      <w:divsChild>
                        <w:div w:id="2953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34ED-630F-45F8-979B-263C9323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DCM-Service</dc:creator>
  <cp:lastModifiedBy>мтмм</cp:lastModifiedBy>
  <cp:revision>2</cp:revision>
  <cp:lastPrinted>2020-06-30T06:10:00Z</cp:lastPrinted>
  <dcterms:created xsi:type="dcterms:W3CDTF">2020-07-17T11:16:00Z</dcterms:created>
  <dcterms:modified xsi:type="dcterms:W3CDTF">2020-07-17T11:16:00Z</dcterms:modified>
</cp:coreProperties>
</file>