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4F985" w14:textId="29A84A42" w:rsidR="000B20BC" w:rsidRPr="000508AA" w:rsidRDefault="0032363E" w:rsidP="00A36773">
      <w:pPr>
        <w:shd w:val="clear" w:color="auto" w:fill="FFFFFF"/>
        <w:ind w:firstLine="709"/>
        <w:contextualSpacing/>
        <w:jc w:val="center"/>
        <w:outlineLvl w:val="1"/>
        <w:rPr>
          <w:rFonts w:ascii="Times" w:eastAsia="Times New Roman" w:hAnsi="Times" w:cs="Arial"/>
          <w:b/>
          <w:bCs/>
          <w:lang w:val="ky-KG" w:eastAsia="ru-RU"/>
        </w:rPr>
      </w:pPr>
      <w:r w:rsidRPr="000508AA">
        <w:rPr>
          <w:rFonts w:ascii="Times" w:eastAsia="Times New Roman" w:hAnsi="Times" w:cs="Arial"/>
          <w:b/>
          <w:bCs/>
          <w:lang w:val="ky-KG" w:eastAsia="ru-RU"/>
        </w:rPr>
        <w:t>«Эмгекти коргоо жөнүндө» Кыргыз Республикасынын Мыйзамына өзгөртүүлөрдү киргизүү тууралуу</w:t>
      </w:r>
      <w:r w:rsidRPr="000508AA">
        <w:rPr>
          <w:rFonts w:ascii="Times" w:eastAsia="Times New Roman" w:hAnsi="Times" w:cs="Arial"/>
          <w:b/>
          <w:bCs/>
          <w:color w:val="000000" w:themeColor="text1"/>
          <w:lang w:val="ky-KG" w:eastAsia="ru-RU"/>
        </w:rPr>
        <w:t>»</w:t>
      </w:r>
      <w:r w:rsidRPr="000508AA">
        <w:rPr>
          <w:rFonts w:ascii="Times" w:eastAsia="Times New Roman" w:hAnsi="Times" w:cs="Arial"/>
          <w:b/>
          <w:bCs/>
          <w:lang w:val="ky-KG" w:eastAsia="ru-RU"/>
        </w:rPr>
        <w:t xml:space="preserve"> Кыргыз Республикасынын Мыйзам долбооруна</w:t>
      </w:r>
    </w:p>
    <w:p w14:paraId="557E5A4B" w14:textId="1BFDA165" w:rsidR="0032363E" w:rsidRPr="000508AA" w:rsidRDefault="0032363E" w:rsidP="00A36773">
      <w:pPr>
        <w:shd w:val="clear" w:color="auto" w:fill="FFFFFF"/>
        <w:ind w:firstLine="709"/>
        <w:contextualSpacing/>
        <w:jc w:val="center"/>
        <w:outlineLvl w:val="1"/>
        <w:rPr>
          <w:rFonts w:ascii="Times" w:eastAsia="Times New Roman" w:hAnsi="Times" w:cs="Arial"/>
          <w:b/>
          <w:bCs/>
          <w:lang w:val="ky-KG" w:eastAsia="ru-RU"/>
        </w:rPr>
      </w:pPr>
      <w:r w:rsidRPr="000508AA">
        <w:rPr>
          <w:rFonts w:ascii="Times" w:eastAsia="Times New Roman" w:hAnsi="Times" w:cs="Arial"/>
          <w:b/>
          <w:bCs/>
          <w:lang w:val="ky-KG" w:eastAsia="ru-RU"/>
        </w:rPr>
        <w:t>МААЛЫМКАТ-НЕГИЗДЕМЕ</w:t>
      </w:r>
    </w:p>
    <w:p w14:paraId="3EA2129E" w14:textId="77777777" w:rsidR="0032363E" w:rsidRPr="000508AA" w:rsidRDefault="0032363E" w:rsidP="00A36773">
      <w:pPr>
        <w:shd w:val="clear" w:color="auto" w:fill="FFFFFF"/>
        <w:ind w:firstLine="709"/>
        <w:contextualSpacing/>
        <w:jc w:val="center"/>
        <w:outlineLvl w:val="1"/>
        <w:rPr>
          <w:rFonts w:ascii="Times" w:eastAsia="Times New Roman" w:hAnsi="Times" w:cs="Arial"/>
          <w:b/>
          <w:bCs/>
          <w:color w:val="000000" w:themeColor="text1"/>
          <w:lang w:val="ky-KG" w:eastAsia="ru-RU"/>
        </w:rPr>
      </w:pPr>
    </w:p>
    <w:p w14:paraId="6B418DB6" w14:textId="77777777" w:rsidR="00237496" w:rsidRPr="000508AA" w:rsidRDefault="00237496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val="ky-KG" w:eastAsia="ru-RU"/>
        </w:rPr>
      </w:pPr>
    </w:p>
    <w:p w14:paraId="7E04BACA" w14:textId="77777777" w:rsidR="000508AA" w:rsidRPr="000508AA" w:rsidRDefault="000508AA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val="ky-KG" w:eastAsia="ru-RU"/>
        </w:rPr>
      </w:pPr>
      <w:r w:rsidRPr="000508AA">
        <w:rPr>
          <w:rFonts w:ascii="Times" w:eastAsia="Times New Roman" w:hAnsi="Times" w:cs="Arial"/>
          <w:color w:val="000000" w:themeColor="text1"/>
          <w:lang w:val="ky-KG" w:eastAsia="ru-RU"/>
        </w:rPr>
        <w:t xml:space="preserve">“Эмгекти коргоо жөнүндө” Кыргыз Республикасынын Мыйзамына өзгөртүүлөрдү киргизүү тууралуу” ушул Мыйзамдын долбоору </w:t>
      </w:r>
      <w:r w:rsidRPr="000508AA">
        <w:rPr>
          <w:rFonts w:ascii="Times New Roman" w:eastAsia="Times New Roman" w:hAnsi="Times New Roman" w:cs="Times New Roman"/>
          <w:lang w:val="ky-KG"/>
        </w:rPr>
        <w:t xml:space="preserve">“Кыргыз Республикасынын мыйзамдарына инвентаризация жүргүзүү жөнүндө” Кыргыз Республикасынын Президентинин 2021-жылдын 8-февралындагы №26 Жарлыгына </w:t>
      </w:r>
      <w:r w:rsidRPr="000508AA">
        <w:rPr>
          <w:rFonts w:ascii="Times" w:eastAsia="Times New Roman" w:hAnsi="Times" w:cs="Arial"/>
          <w:color w:val="000000" w:themeColor="text1"/>
          <w:lang w:val="ky-KG" w:eastAsia="ru-RU"/>
        </w:rPr>
        <w:t xml:space="preserve">аткаруу максатында Эмгек, социалдык коргоо жана миграция министрлигинин алдындагы Ведомстволор аралык топтун ишинин алкагында иштелип чыккан. </w:t>
      </w:r>
    </w:p>
    <w:p w14:paraId="6557435D" w14:textId="0D17789E" w:rsidR="000508AA" w:rsidRPr="000508AA" w:rsidRDefault="000508AA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val="ky-KG" w:eastAsia="ru-RU"/>
        </w:rPr>
      </w:pPr>
      <w:r w:rsidRPr="000508AA">
        <w:rPr>
          <w:rFonts w:ascii="Times" w:eastAsia="Times New Roman" w:hAnsi="Times" w:cs="Arial"/>
          <w:color w:val="000000" w:themeColor="text1"/>
          <w:lang w:val="ky-KG" w:eastAsia="ru-RU"/>
        </w:rPr>
        <w:t xml:space="preserve">“Эмгекти коргоо жөнүндө” Мыйзам эмгекти коргоо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чөйрөсүндөгү</w:t>
      </w:r>
      <w:r w:rsidRPr="000508AA">
        <w:rPr>
          <w:rFonts w:ascii="Times" w:eastAsia="Times New Roman" w:hAnsi="Times" w:cs="Arial"/>
          <w:color w:val="000000" w:themeColor="text1"/>
          <w:lang w:val="ky-KG" w:eastAsia="ru-RU"/>
        </w:rPr>
        <w:t xml:space="preserve"> ченемдик укуктук актынын предмети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болуп саналгандыгын</w:t>
      </w:r>
      <w:r w:rsidRPr="000508AA">
        <w:rPr>
          <w:rFonts w:ascii="Times" w:eastAsia="Times New Roman" w:hAnsi="Times" w:cs="Arial"/>
          <w:color w:val="000000" w:themeColor="text1"/>
          <w:lang w:val="ky-KG" w:eastAsia="ru-RU"/>
        </w:rPr>
        <w:t xml:space="preserve"> эске ал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уу менен</w:t>
      </w:r>
      <w:r w:rsidRPr="000508AA">
        <w:rPr>
          <w:rFonts w:ascii="Times" w:eastAsia="Times New Roman" w:hAnsi="Times" w:cs="Arial"/>
          <w:color w:val="000000" w:themeColor="text1"/>
          <w:lang w:val="ky-KG" w:eastAsia="ru-RU"/>
        </w:rPr>
        <w:t>, аны “</w:t>
      </w:r>
      <w:r w:rsidRPr="000508AA">
        <w:rPr>
          <w:rFonts w:ascii="Times" w:eastAsia="Times New Roman" w:hAnsi="Times" w:cs="Arial"/>
          <w:i/>
          <w:iCs/>
          <w:color w:val="000000" w:themeColor="text1"/>
          <w:lang w:val="ky-KG" w:eastAsia="ru-RU"/>
        </w:rPr>
        <w:t>оор кара жумуштар</w:t>
      </w:r>
      <w:r w:rsidRPr="000508AA">
        <w:rPr>
          <w:rFonts w:ascii="Times" w:eastAsia="Times New Roman" w:hAnsi="Times" w:cs="Arial"/>
          <w:color w:val="000000" w:themeColor="text1"/>
          <w:lang w:val="ky-KG" w:eastAsia="ru-RU"/>
        </w:rPr>
        <w:t xml:space="preserve">”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(10 кг ашык оор</w:t>
      </w:r>
      <w:r w:rsidR="002E2D38">
        <w:rPr>
          <w:rFonts w:ascii="Times" w:eastAsia="Times New Roman" w:hAnsi="Times" w:cs="Arial"/>
          <w:color w:val="000000" w:themeColor="text1"/>
          <w:lang w:val="ky-KG" w:eastAsia="ru-RU"/>
        </w:rPr>
        <w:t xml:space="preserve"> жүктөрдү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 xml:space="preserve"> кол менен которуштуруу, же болбосо </w:t>
      </w:r>
      <w:r w:rsidR="002E2D38" w:rsidRPr="00263125">
        <w:rPr>
          <w:rFonts w:ascii="Times" w:eastAsia="Times New Roman" w:hAnsi="Times" w:cs="Arial"/>
          <w:lang w:val="ky-KG" w:eastAsia="ru-RU"/>
        </w:rPr>
        <w:t>ашык энергия керектелген башка жумуштар</w:t>
      </w:r>
      <w:r w:rsidRPr="000508AA">
        <w:rPr>
          <w:rFonts w:ascii="Times" w:eastAsia="Times New Roman" w:hAnsi="Times" w:cs="Arial"/>
          <w:color w:val="000000" w:themeColor="text1"/>
          <w:lang w:val="ky-KG" w:eastAsia="ru-RU"/>
        </w:rPr>
        <w:t>)</w:t>
      </w:r>
      <w:r w:rsidR="002E2D38">
        <w:rPr>
          <w:rFonts w:ascii="Times" w:eastAsia="Times New Roman" w:hAnsi="Times" w:cs="Arial"/>
          <w:color w:val="000000" w:themeColor="text1"/>
          <w:lang w:val="ky-KG" w:eastAsia="ru-RU"/>
        </w:rPr>
        <w:t>,</w:t>
      </w:r>
      <w:r w:rsidRPr="000508AA">
        <w:rPr>
          <w:rFonts w:ascii="Times" w:eastAsia="Times New Roman" w:hAnsi="Times" w:cs="Arial"/>
          <w:color w:val="000000" w:themeColor="text1"/>
          <w:lang w:val="ky-KG" w:eastAsia="ru-RU"/>
        </w:rPr>
        <w:t xml:space="preserve"> “</w:t>
      </w:r>
      <w:r w:rsidRPr="002E2D38">
        <w:rPr>
          <w:rFonts w:ascii="Times" w:eastAsia="Times New Roman" w:hAnsi="Times" w:cs="Arial"/>
          <w:i/>
          <w:iCs/>
          <w:color w:val="000000" w:themeColor="text1"/>
          <w:lang w:val="ky-KG" w:eastAsia="ru-RU"/>
        </w:rPr>
        <w:t xml:space="preserve">коркунучтуу (өзгөчө </w:t>
      </w:r>
      <w:r w:rsidR="002E2D38" w:rsidRPr="002E2D38">
        <w:rPr>
          <w:rFonts w:ascii="Times" w:eastAsia="Times New Roman" w:hAnsi="Times" w:cs="Arial"/>
          <w:i/>
          <w:iCs/>
          <w:color w:val="000000" w:themeColor="text1"/>
          <w:lang w:val="ky-KG" w:eastAsia="ru-RU"/>
        </w:rPr>
        <w:t>кооптуу) эмгек шарттары</w:t>
      </w:r>
      <w:r w:rsidRPr="000508AA">
        <w:rPr>
          <w:rFonts w:ascii="Times" w:eastAsia="Times New Roman" w:hAnsi="Times" w:cs="Arial"/>
          <w:color w:val="000000" w:themeColor="text1"/>
          <w:lang w:val="ky-KG" w:eastAsia="ru-RU"/>
        </w:rPr>
        <w:t xml:space="preserve">” </w:t>
      </w:r>
      <w:r w:rsidR="002E2D38" w:rsidRPr="000508AA">
        <w:rPr>
          <w:rFonts w:ascii="Times" w:eastAsia="Times New Roman" w:hAnsi="Times" w:cs="Arial"/>
          <w:color w:val="000000" w:themeColor="text1"/>
          <w:lang w:val="ky-KG" w:eastAsia="ru-RU"/>
        </w:rPr>
        <w:t>(</w:t>
      </w:r>
      <w:r w:rsidR="002E2D38">
        <w:rPr>
          <w:rFonts w:ascii="Times" w:eastAsia="Times New Roman" w:hAnsi="Times" w:cs="Arial"/>
          <w:color w:val="000000" w:themeColor="text1"/>
          <w:lang w:val="ky-KG" w:eastAsia="ru-RU"/>
        </w:rPr>
        <w:t xml:space="preserve">анын </w:t>
      </w:r>
      <w:r w:rsidR="002E2D38" w:rsidRPr="000508AA">
        <w:rPr>
          <w:rFonts w:ascii="Times" w:eastAsia="Times New Roman" w:hAnsi="Times" w:cs="Arial"/>
          <w:color w:val="000000" w:themeColor="text1"/>
          <w:lang w:val="ky-KG" w:eastAsia="ru-RU"/>
        </w:rPr>
        <w:t xml:space="preserve">мүнөздүү фактор болуп </w:t>
      </w:r>
      <w:r w:rsidR="002E2D38" w:rsidRPr="00263125">
        <w:rPr>
          <w:rFonts w:ascii="Times" w:eastAsia="Times New Roman" w:hAnsi="Times" w:cs="Arial"/>
          <w:lang w:val="ky-KG" w:eastAsia="ru-RU"/>
        </w:rPr>
        <w:t>кызматкердин ден соолугунун күтүлбөгөн жерден кескин начарлашы</w:t>
      </w:r>
      <w:r w:rsidR="002E2D38">
        <w:rPr>
          <w:rFonts w:ascii="Times" w:eastAsia="Times New Roman" w:hAnsi="Times" w:cs="Arial"/>
          <w:lang w:val="ky-KG" w:eastAsia="ru-RU"/>
        </w:rPr>
        <w:t>,</w:t>
      </w:r>
      <w:r w:rsidR="002E2D38" w:rsidRPr="00263125">
        <w:rPr>
          <w:rFonts w:ascii="Times" w:eastAsia="Times New Roman" w:hAnsi="Times" w:cs="Arial"/>
          <w:lang w:val="ky-KG" w:eastAsia="ru-RU"/>
        </w:rPr>
        <w:t xml:space="preserve"> жаракат алуусу, же болбосо анын өлүмү</w:t>
      </w:r>
      <w:r w:rsidR="002E2D38" w:rsidRPr="000508AA">
        <w:rPr>
          <w:rFonts w:ascii="Times" w:eastAsia="Times New Roman" w:hAnsi="Times" w:cs="Arial"/>
          <w:color w:val="000000" w:themeColor="text1"/>
          <w:lang w:val="ky-KG" w:eastAsia="ru-RU"/>
        </w:rPr>
        <w:t xml:space="preserve"> саналат), </w:t>
      </w:r>
      <w:r w:rsidR="006D5837">
        <w:rPr>
          <w:rFonts w:ascii="Times" w:eastAsia="Times New Roman" w:hAnsi="Times" w:cs="Arial"/>
          <w:color w:val="000000" w:themeColor="text1"/>
          <w:lang w:val="ky-KG" w:eastAsia="ru-RU"/>
        </w:rPr>
        <w:t>“</w:t>
      </w:r>
      <w:r w:rsidR="006D5837" w:rsidRPr="006D5837">
        <w:rPr>
          <w:rFonts w:ascii="Times" w:eastAsia="Times New Roman" w:hAnsi="Times" w:cs="Arial"/>
          <w:bCs/>
          <w:i/>
          <w:iCs/>
          <w:lang w:val="ky-KG" w:eastAsia="ru-RU"/>
        </w:rPr>
        <w:t>өндүрүштөгү күтүлбөгөн кырсык</w:t>
      </w:r>
      <w:r w:rsidR="006D5837">
        <w:rPr>
          <w:rFonts w:ascii="Times" w:eastAsia="Times New Roman" w:hAnsi="Times" w:cs="Arial"/>
          <w:bCs/>
          <w:i/>
          <w:iCs/>
          <w:lang w:val="ky-KG" w:eastAsia="ru-RU"/>
        </w:rPr>
        <w:t>”</w:t>
      </w:r>
      <w:r w:rsidRPr="000508AA">
        <w:rPr>
          <w:rFonts w:ascii="Times" w:eastAsia="Times New Roman" w:hAnsi="Times" w:cs="Arial"/>
          <w:color w:val="000000" w:themeColor="text1"/>
          <w:lang w:val="ky-KG" w:eastAsia="ru-RU"/>
        </w:rPr>
        <w:t xml:space="preserve"> </w:t>
      </w:r>
      <w:r w:rsidR="009F210A" w:rsidRPr="000508AA">
        <w:rPr>
          <w:rFonts w:ascii="Times" w:eastAsia="Times New Roman" w:hAnsi="Times" w:cs="Arial"/>
          <w:color w:val="000000" w:themeColor="text1"/>
          <w:lang w:val="ky-KG" w:eastAsia="ru-RU"/>
        </w:rPr>
        <w:t xml:space="preserve">сыяктуу жоболор </w:t>
      </w:r>
      <w:r w:rsidRPr="000508AA">
        <w:rPr>
          <w:rFonts w:ascii="Times" w:eastAsia="Times New Roman" w:hAnsi="Times" w:cs="Arial"/>
          <w:color w:val="000000" w:themeColor="text1"/>
          <w:lang w:val="ky-KG" w:eastAsia="ru-RU"/>
        </w:rPr>
        <w:t>жана башка бир катар терминдер</w:t>
      </w:r>
      <w:r w:rsidR="006D5837" w:rsidRPr="006D5837">
        <w:rPr>
          <w:rFonts w:ascii="Times" w:eastAsia="Times New Roman" w:hAnsi="Times" w:cs="Arial"/>
          <w:color w:val="000000" w:themeColor="text1"/>
          <w:lang w:val="ky-KG" w:eastAsia="ru-RU"/>
        </w:rPr>
        <w:t xml:space="preserve"> </w:t>
      </w:r>
      <w:r w:rsidR="006D5837" w:rsidRPr="000508AA">
        <w:rPr>
          <w:rFonts w:ascii="Times" w:eastAsia="Times New Roman" w:hAnsi="Times" w:cs="Arial"/>
          <w:color w:val="000000" w:themeColor="text1"/>
          <w:lang w:val="ky-KG" w:eastAsia="ru-RU"/>
        </w:rPr>
        <w:t>менен толуктоо сунушталууда</w:t>
      </w:r>
      <w:r w:rsidRPr="000508AA">
        <w:rPr>
          <w:rFonts w:ascii="Times" w:eastAsia="Times New Roman" w:hAnsi="Times" w:cs="Arial"/>
          <w:color w:val="000000" w:themeColor="text1"/>
          <w:lang w:val="ky-KG" w:eastAsia="ru-RU"/>
        </w:rPr>
        <w:t>.</w:t>
      </w:r>
    </w:p>
    <w:p w14:paraId="2527A269" w14:textId="32373A5F" w:rsidR="003918FC" w:rsidRPr="003918FC" w:rsidRDefault="0093752D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val="ky-KG" w:eastAsia="ru-RU"/>
        </w:rPr>
      </w:pPr>
      <w:r>
        <w:rPr>
          <w:rFonts w:ascii="Times" w:eastAsia="Times New Roman" w:hAnsi="Times" w:cs="Arial"/>
          <w:color w:val="000000" w:themeColor="text1"/>
          <w:lang w:val="ky-KG" w:eastAsia="ru-RU"/>
        </w:rPr>
        <w:t>“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>Эмгекти коргоо жөнүндө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”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 xml:space="preserve"> Мыйзамды </w:t>
      </w:r>
      <w:r w:rsidR="003918FC">
        <w:rPr>
          <w:rFonts w:ascii="Times" w:eastAsia="Times New Roman" w:hAnsi="Times" w:cs="Arial"/>
          <w:color w:val="000000" w:themeColor="text1"/>
          <w:lang w:val="ky-KG" w:eastAsia="ru-RU"/>
        </w:rPr>
        <w:t>Жазык-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 xml:space="preserve">аткаруу кодексине жана «Дыйкан </w:t>
      </w:r>
      <w:r w:rsidR="003918FC">
        <w:rPr>
          <w:rFonts w:ascii="Times" w:eastAsia="Times New Roman" w:hAnsi="Times" w:cs="Arial"/>
          <w:color w:val="000000" w:themeColor="text1"/>
          <w:lang w:val="ky-KG" w:eastAsia="ru-RU"/>
        </w:rPr>
        <w:t xml:space="preserve">(фермер) 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 xml:space="preserve">чарбасы жөнүндө» </w:t>
      </w:r>
      <w:r w:rsidR="003918FC">
        <w:rPr>
          <w:rFonts w:ascii="Times" w:eastAsia="Times New Roman" w:hAnsi="Times" w:cs="Arial"/>
          <w:color w:val="000000" w:themeColor="text1"/>
          <w:lang w:val="ky-KG" w:eastAsia="ru-RU"/>
        </w:rPr>
        <w:t>М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>ыйзамга ылайык келтирүү үчүн Мыйзам</w:t>
      </w:r>
      <w:r w:rsidR="003918FC">
        <w:rPr>
          <w:rFonts w:ascii="Times" w:eastAsia="Times New Roman" w:hAnsi="Times" w:cs="Arial"/>
          <w:color w:val="000000" w:themeColor="text1"/>
          <w:lang w:val="ky-KG" w:eastAsia="ru-RU"/>
        </w:rPr>
        <w:t>дын</w:t>
      </w:r>
      <w:r w:rsidR="00401237">
        <w:rPr>
          <w:rFonts w:ascii="Times" w:eastAsia="Times New Roman" w:hAnsi="Times" w:cs="Arial"/>
          <w:color w:val="000000" w:themeColor="text1"/>
          <w:lang w:val="ky-KG" w:eastAsia="ru-RU"/>
        </w:rPr>
        <w:t xml:space="preserve">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 xml:space="preserve">аракетин 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 xml:space="preserve"> коомдук жумуштар жана түзөтүү жумуштары</w:t>
      </w:r>
      <w:r w:rsidR="00561D12">
        <w:rPr>
          <w:rFonts w:ascii="Times" w:eastAsia="Times New Roman" w:hAnsi="Times" w:cs="Arial"/>
          <w:color w:val="000000" w:themeColor="text1"/>
          <w:lang w:val="ky-KG" w:eastAsia="ru-RU"/>
        </w:rPr>
        <w:t xml:space="preserve"> түрүндөгү жаза өтөөгө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 xml:space="preserve"> соттолгон жарандар</w:t>
      </w:r>
      <w:r w:rsidR="00401237">
        <w:rPr>
          <w:rFonts w:ascii="Times" w:eastAsia="Times New Roman" w:hAnsi="Times" w:cs="Arial"/>
          <w:color w:val="000000" w:themeColor="text1"/>
          <w:lang w:val="ky-KG" w:eastAsia="ru-RU"/>
        </w:rPr>
        <w:t>га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>; дыйкан (фермердик) чарбанын м</w:t>
      </w:r>
      <w:r w:rsidR="00401237">
        <w:rPr>
          <w:rFonts w:ascii="Times" w:eastAsia="Times New Roman" w:hAnsi="Times" w:cs="Arial"/>
          <w:color w:val="000000" w:themeColor="text1"/>
          <w:lang w:val="ky-KG" w:eastAsia="ru-RU"/>
        </w:rPr>
        <w:t xml:space="preserve">үчөлөрүнө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 xml:space="preserve">жайылтуу </w:t>
      </w:r>
      <w:r w:rsidR="00401237" w:rsidRPr="003918FC">
        <w:rPr>
          <w:rFonts w:ascii="Times" w:eastAsia="Times New Roman" w:hAnsi="Times" w:cs="Arial"/>
          <w:color w:val="000000" w:themeColor="text1"/>
          <w:lang w:val="ky-KG" w:eastAsia="ru-RU"/>
        </w:rPr>
        <w:t>кеңейтилди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>.</w:t>
      </w:r>
    </w:p>
    <w:p w14:paraId="2657B480" w14:textId="6F43C05B" w:rsidR="003918FC" w:rsidRDefault="0093752D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val="ky-KG" w:eastAsia="ru-RU"/>
        </w:rPr>
      </w:pPr>
      <w:r>
        <w:rPr>
          <w:rFonts w:ascii="Times" w:eastAsia="Times New Roman" w:hAnsi="Times" w:cs="Arial"/>
          <w:color w:val="000000" w:themeColor="text1"/>
          <w:lang w:val="ky-KG" w:eastAsia="ru-RU"/>
        </w:rPr>
        <w:t>А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>ялдардын оор жумуштарда жана зыяндуу жана (же) кооптуу эмгек шарттары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нда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 xml:space="preserve"> иштөөсүн чектөөгө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карата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 xml:space="preserve"> мамилени өзгөртүү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“</w:t>
      </w:r>
      <w:r w:rsidRPr="003918FC">
        <w:rPr>
          <w:rFonts w:ascii="Times" w:eastAsia="Times New Roman" w:hAnsi="Times" w:cs="Arial"/>
          <w:color w:val="000000" w:themeColor="text1"/>
          <w:lang w:val="ky-KG" w:eastAsia="ru-RU"/>
        </w:rPr>
        <w:t>Эмгекти коргоо жөнүндө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”</w:t>
      </w:r>
      <w:r w:rsidRPr="003918FC">
        <w:rPr>
          <w:rFonts w:ascii="Times" w:eastAsia="Times New Roman" w:hAnsi="Times" w:cs="Arial"/>
          <w:color w:val="000000" w:themeColor="text1"/>
          <w:lang w:val="ky-KG" w:eastAsia="ru-RU"/>
        </w:rPr>
        <w:t xml:space="preserve">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М</w:t>
      </w:r>
      <w:r w:rsidRPr="003918FC">
        <w:rPr>
          <w:rFonts w:ascii="Times" w:eastAsia="Times New Roman" w:hAnsi="Times" w:cs="Arial"/>
          <w:color w:val="000000" w:themeColor="text1"/>
          <w:lang w:val="ky-KG" w:eastAsia="ru-RU"/>
        </w:rPr>
        <w:t xml:space="preserve">ыйзамга өзгөртүүлөрдү киргизүүнүн эң жаркын көрүнүшү катары 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 xml:space="preserve">деп атоого болот. Ошентип, Мыйзамдын 8-беренесиндеги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“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>аялдар</w:t>
      </w:r>
      <w:r w:rsidR="005A7F38">
        <w:rPr>
          <w:rFonts w:ascii="Times" w:eastAsia="Times New Roman" w:hAnsi="Times" w:cs="Arial"/>
          <w:color w:val="000000" w:themeColor="text1"/>
          <w:lang w:val="ky-KG" w:eastAsia="ru-RU"/>
        </w:rPr>
        <w:t xml:space="preserve"> менен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”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 xml:space="preserve"> деген сөздөр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“</w:t>
      </w:r>
      <w:r w:rsidR="00191EEE" w:rsidRPr="00191EEE">
        <w:rPr>
          <w:rFonts w:ascii="Times" w:hAnsi="Times"/>
          <w:i/>
          <w:iCs/>
          <w:lang w:val="ky-KG"/>
        </w:rPr>
        <w:t>кош бойлуу аялдардын, эмчек эмизген аялдардын жана</w:t>
      </w:r>
      <w:r w:rsidRPr="00191EEE">
        <w:rPr>
          <w:rFonts w:ascii="Times" w:eastAsia="Times New Roman" w:hAnsi="Times" w:cs="Arial"/>
          <w:color w:val="000000" w:themeColor="text1"/>
          <w:lang w:val="ky-KG" w:eastAsia="ru-RU"/>
        </w:rPr>
        <w:t>”</w:t>
      </w:r>
      <w:r w:rsidR="003918FC" w:rsidRPr="00191EEE">
        <w:rPr>
          <w:rFonts w:ascii="Times" w:eastAsia="Times New Roman" w:hAnsi="Times" w:cs="Arial"/>
          <w:color w:val="000000" w:themeColor="text1"/>
          <w:lang w:val="ky-KG" w:eastAsia="ru-RU"/>
        </w:rPr>
        <w:t xml:space="preserve"> деген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 xml:space="preserve"> сөздөр</w:t>
      </w:r>
      <w:r w:rsidR="00191EEE">
        <w:rPr>
          <w:rFonts w:ascii="Times" w:eastAsia="Times New Roman" w:hAnsi="Times" w:cs="Arial"/>
          <w:color w:val="000000" w:themeColor="text1"/>
          <w:lang w:val="ky-KG" w:eastAsia="ru-RU"/>
        </w:rPr>
        <w:t>гө а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>лмаштыр</w:t>
      </w:r>
      <w:r w:rsidR="00191EEE">
        <w:rPr>
          <w:rFonts w:ascii="Times" w:eastAsia="Times New Roman" w:hAnsi="Times" w:cs="Arial"/>
          <w:color w:val="000000" w:themeColor="text1"/>
          <w:lang w:val="ky-KG" w:eastAsia="ru-RU"/>
        </w:rPr>
        <w:t>уу сунушталат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 xml:space="preserve">, мында аялдардын </w:t>
      </w:r>
      <w:r w:rsidR="00191EEE" w:rsidRPr="003918FC">
        <w:rPr>
          <w:rFonts w:ascii="Times" w:eastAsia="Times New Roman" w:hAnsi="Times" w:cs="Arial"/>
          <w:color w:val="000000" w:themeColor="text1"/>
          <w:lang w:val="ky-KG" w:eastAsia="ru-RU"/>
        </w:rPr>
        <w:t>эмгек эркиндигине</w:t>
      </w:r>
      <w:r w:rsidR="00191EEE">
        <w:rPr>
          <w:rFonts w:ascii="Times" w:eastAsia="Times New Roman" w:hAnsi="Times" w:cs="Arial"/>
          <w:color w:val="000000" w:themeColor="text1"/>
          <w:lang w:val="ky-KG" w:eastAsia="ru-RU"/>
        </w:rPr>
        <w:t xml:space="preserve"> 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>укуктарын эркин ишке ашырууга узак мөөнөттүү тыюу салуу алып салын</w:t>
      </w:r>
      <w:r w:rsidR="00191EEE">
        <w:rPr>
          <w:rFonts w:ascii="Times" w:eastAsia="Times New Roman" w:hAnsi="Times" w:cs="Arial"/>
          <w:color w:val="000000" w:themeColor="text1"/>
          <w:lang w:val="ky-KG" w:eastAsia="ru-RU"/>
        </w:rPr>
        <w:t>ат</w:t>
      </w:r>
      <w:r w:rsidR="003918FC" w:rsidRPr="003918FC">
        <w:rPr>
          <w:rFonts w:ascii="Times" w:eastAsia="Times New Roman" w:hAnsi="Times" w:cs="Arial"/>
          <w:color w:val="000000" w:themeColor="text1"/>
          <w:lang w:val="ky-KG" w:eastAsia="ru-RU"/>
        </w:rPr>
        <w:t xml:space="preserve">. </w:t>
      </w:r>
    </w:p>
    <w:p w14:paraId="5A619E10" w14:textId="059E25F2" w:rsidR="00B66B7C" w:rsidRPr="00B66B7C" w:rsidRDefault="000A2F5B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hAnsi="Times"/>
          <w:color w:val="000000" w:themeColor="text1"/>
          <w:lang w:val="ky-KG"/>
        </w:rPr>
      </w:pPr>
      <w:r>
        <w:rPr>
          <w:rFonts w:ascii="Times" w:hAnsi="Times"/>
          <w:color w:val="000000" w:themeColor="text1"/>
          <w:lang w:val="ky-KG"/>
        </w:rPr>
        <w:t>Жалпыга б</w:t>
      </w:r>
      <w:r w:rsidR="00B66B7C" w:rsidRPr="00B66B7C">
        <w:rPr>
          <w:rFonts w:ascii="Times" w:hAnsi="Times"/>
          <w:color w:val="000000" w:themeColor="text1"/>
          <w:lang w:val="ky-KG"/>
        </w:rPr>
        <w:t>елгилүү болгондой, аялдарга коюлган чектөөлөр көптөгөн кесиптер аялдардын репродуктивдүү функциясы үчүн кооптуу экендиги менен түшүндүрүлгөн, анткени алар жогорку температура</w:t>
      </w:r>
      <w:r>
        <w:rPr>
          <w:rFonts w:ascii="Times" w:hAnsi="Times"/>
          <w:color w:val="000000" w:themeColor="text1"/>
          <w:lang w:val="ky-KG"/>
        </w:rPr>
        <w:t>лык режимдер</w:t>
      </w:r>
      <w:r w:rsidR="00B66B7C" w:rsidRPr="00B66B7C">
        <w:rPr>
          <w:rFonts w:ascii="Times" w:hAnsi="Times"/>
          <w:color w:val="000000" w:themeColor="text1"/>
          <w:lang w:val="ky-KG"/>
        </w:rPr>
        <w:t xml:space="preserve"> жана оор жүк көтөрүү менен байланышкан. Бирок, </w:t>
      </w:r>
      <w:r w:rsidR="00BE52C8">
        <w:rPr>
          <w:rFonts w:ascii="Times" w:hAnsi="Times"/>
          <w:color w:val="000000" w:themeColor="text1"/>
          <w:lang w:val="ky-KG"/>
        </w:rPr>
        <w:t>иш жүзүндө</w:t>
      </w:r>
      <w:r w:rsidR="00B66B7C" w:rsidRPr="00B66B7C">
        <w:rPr>
          <w:rFonts w:ascii="Times" w:hAnsi="Times"/>
          <w:color w:val="000000" w:themeColor="text1"/>
          <w:lang w:val="ky-KG"/>
        </w:rPr>
        <w:t xml:space="preserve"> мындай жумуш</w:t>
      </w:r>
      <w:r w:rsidR="00BE52C8">
        <w:rPr>
          <w:rFonts w:ascii="Times" w:hAnsi="Times"/>
          <w:color w:val="000000" w:themeColor="text1"/>
          <w:lang w:val="ky-KG"/>
        </w:rPr>
        <w:t>тар</w:t>
      </w:r>
      <w:r w:rsidR="00B66B7C" w:rsidRPr="00B66B7C">
        <w:rPr>
          <w:rFonts w:ascii="Times" w:hAnsi="Times"/>
          <w:color w:val="000000" w:themeColor="text1"/>
          <w:lang w:val="ky-KG"/>
        </w:rPr>
        <w:t xml:space="preserve"> эркектердин</w:t>
      </w:r>
      <w:r w:rsidR="00BE52C8">
        <w:rPr>
          <w:rFonts w:ascii="Times" w:hAnsi="Times"/>
          <w:color w:val="000000" w:themeColor="text1"/>
          <w:lang w:val="ky-KG"/>
        </w:rPr>
        <w:t xml:space="preserve"> дагы</w:t>
      </w:r>
      <w:r w:rsidR="00B66B7C" w:rsidRPr="00B66B7C">
        <w:rPr>
          <w:rFonts w:ascii="Times" w:hAnsi="Times"/>
          <w:color w:val="000000" w:themeColor="text1"/>
          <w:lang w:val="ky-KG"/>
        </w:rPr>
        <w:t xml:space="preserve"> репродуктивдүү функциясына оор таасирин тийгизет, бирок эркектер</w:t>
      </w:r>
      <w:r w:rsidR="000B20BC">
        <w:rPr>
          <w:rFonts w:ascii="Times" w:hAnsi="Times"/>
          <w:color w:val="000000" w:themeColor="text1"/>
          <w:lang w:val="ky-KG"/>
        </w:rPr>
        <w:t>дин</w:t>
      </w:r>
      <w:r w:rsidR="00B66B7C" w:rsidRPr="00B66B7C">
        <w:rPr>
          <w:rFonts w:ascii="Times" w:hAnsi="Times"/>
          <w:color w:val="000000" w:themeColor="text1"/>
          <w:lang w:val="ky-KG"/>
        </w:rPr>
        <w:t xml:space="preserve"> эритүүчү, куюучу ж.б.у.с. </w:t>
      </w:r>
      <w:r w:rsidR="001C6C34">
        <w:rPr>
          <w:rFonts w:ascii="Times" w:hAnsi="Times"/>
          <w:color w:val="000000" w:themeColor="text1"/>
          <w:lang w:val="ky-KG"/>
        </w:rPr>
        <w:t xml:space="preserve">жумуштарда иштөөсүнө </w:t>
      </w:r>
      <w:r w:rsidR="00B66B7C" w:rsidRPr="00B66B7C">
        <w:rPr>
          <w:rFonts w:ascii="Times" w:hAnsi="Times"/>
          <w:color w:val="000000" w:themeColor="text1"/>
          <w:lang w:val="ky-KG"/>
        </w:rPr>
        <w:t>тыюу салынган эмес.</w:t>
      </w:r>
    </w:p>
    <w:p w14:paraId="6236B689" w14:textId="73A375A4" w:rsidR="00157068" w:rsidRPr="000508AA" w:rsidRDefault="00B66B7C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hAnsi="Times"/>
          <w:color w:val="000000" w:themeColor="text1"/>
          <w:lang w:val="ky-KG"/>
        </w:rPr>
      </w:pPr>
      <w:r w:rsidRPr="00B66B7C">
        <w:rPr>
          <w:rFonts w:ascii="Times" w:hAnsi="Times"/>
          <w:color w:val="000000" w:themeColor="text1"/>
          <w:lang w:val="ky-KG"/>
        </w:rPr>
        <w:t xml:space="preserve"> Аялдарга тыюу салынган кесиптердин тизмеси кабыл алынган </w:t>
      </w:r>
      <w:r w:rsidR="00C64BFC">
        <w:rPr>
          <w:rFonts w:ascii="Times" w:hAnsi="Times"/>
          <w:color w:val="000000" w:themeColor="text1"/>
          <w:lang w:val="ky-KG"/>
        </w:rPr>
        <w:t>жылдын эскилигин</w:t>
      </w:r>
      <w:r w:rsidRPr="00B66B7C">
        <w:rPr>
          <w:rFonts w:ascii="Times" w:hAnsi="Times"/>
          <w:color w:val="000000" w:themeColor="text1"/>
          <w:lang w:val="ky-KG"/>
        </w:rPr>
        <w:t xml:space="preserve"> (2000-жылдын 24-марты), ошондой эле </w:t>
      </w:r>
      <w:r w:rsidR="00C64BFC" w:rsidRPr="00B66B7C">
        <w:rPr>
          <w:rFonts w:ascii="Times" w:hAnsi="Times"/>
          <w:color w:val="000000" w:themeColor="text1"/>
          <w:lang w:val="ky-KG"/>
        </w:rPr>
        <w:t>эмгек шарттарын жакшырт</w:t>
      </w:r>
      <w:r w:rsidR="00C64BFC">
        <w:rPr>
          <w:rFonts w:ascii="Times" w:hAnsi="Times"/>
          <w:color w:val="000000" w:themeColor="text1"/>
          <w:lang w:val="ky-KG"/>
        </w:rPr>
        <w:t>кан</w:t>
      </w:r>
      <w:r w:rsidR="00C64BFC" w:rsidRPr="00B66B7C">
        <w:rPr>
          <w:rFonts w:ascii="Times" w:hAnsi="Times"/>
          <w:color w:val="000000" w:themeColor="text1"/>
          <w:lang w:val="ky-KG"/>
        </w:rPr>
        <w:t xml:space="preserve"> </w:t>
      </w:r>
      <w:r w:rsidRPr="00B66B7C">
        <w:rPr>
          <w:rFonts w:ascii="Times" w:hAnsi="Times"/>
          <w:color w:val="000000" w:themeColor="text1"/>
          <w:lang w:val="ky-KG"/>
        </w:rPr>
        <w:t>техникалык прогрессти жана эмгек процесстеринин айрым автоматташтырылгандыгын эске ал</w:t>
      </w:r>
      <w:r w:rsidR="00C64BFC">
        <w:rPr>
          <w:rFonts w:ascii="Times" w:hAnsi="Times"/>
          <w:color w:val="000000" w:themeColor="text1"/>
          <w:lang w:val="ky-KG"/>
        </w:rPr>
        <w:t>а турган болсок,</w:t>
      </w:r>
      <w:r w:rsidRPr="00B66B7C">
        <w:rPr>
          <w:rFonts w:ascii="Times" w:hAnsi="Times"/>
          <w:color w:val="000000" w:themeColor="text1"/>
          <w:lang w:val="ky-KG"/>
        </w:rPr>
        <w:t xml:space="preserve"> объективдүү түрдө ден соолукка зыян келтирбей калган кесиптер бар (шаар аралык автобустун айдоочусу, бульдозер айдоочусу ж.б.). Ал эми аялдардын жашына, балдардын болушуна карабастан тыюу</w:t>
      </w:r>
      <w:r w:rsidR="00C64BFC">
        <w:rPr>
          <w:rFonts w:ascii="Times" w:hAnsi="Times"/>
          <w:color w:val="000000" w:themeColor="text1"/>
          <w:lang w:val="ky-KG"/>
        </w:rPr>
        <w:t xml:space="preserve"> салуулар</w:t>
      </w:r>
      <w:r w:rsidRPr="00B66B7C">
        <w:rPr>
          <w:rFonts w:ascii="Times" w:hAnsi="Times"/>
          <w:color w:val="000000" w:themeColor="text1"/>
          <w:lang w:val="ky-KG"/>
        </w:rPr>
        <w:t xml:space="preserve"> дагы эле бар.</w:t>
      </w:r>
      <w:r>
        <w:rPr>
          <w:rFonts w:ascii="Times" w:hAnsi="Times"/>
          <w:color w:val="000000" w:themeColor="text1"/>
          <w:lang w:val="ky-KG"/>
        </w:rPr>
        <w:t xml:space="preserve"> </w:t>
      </w:r>
    </w:p>
    <w:p w14:paraId="5569D296" w14:textId="1416DFE9" w:rsidR="00D7204D" w:rsidRPr="000508AA" w:rsidRDefault="00C64BFC" w:rsidP="00A36773">
      <w:pPr>
        <w:ind w:firstLine="709"/>
        <w:contextualSpacing/>
        <w:jc w:val="both"/>
        <w:rPr>
          <w:rFonts w:ascii="Times" w:eastAsia="Times New Roman" w:hAnsi="Times" w:cs="Times New Roman"/>
          <w:color w:val="000000" w:themeColor="text1"/>
          <w:lang w:val="ky-KG" w:eastAsia="ru-RU"/>
        </w:rPr>
      </w:pPr>
      <w:r w:rsidRPr="00C64BFC">
        <w:rPr>
          <w:rFonts w:ascii="Times" w:eastAsia="Times New Roman" w:hAnsi="Times" w:cs="Times New Roman"/>
          <w:color w:val="000000" w:themeColor="text1"/>
          <w:lang w:val="ky-KG" w:eastAsia="ru-RU"/>
        </w:rPr>
        <w:t>Сунуш кылынган өзгөртүүлөрдү ишке ашыруу үчүн</w:t>
      </w:r>
      <w:r>
        <w:rPr>
          <w:rFonts w:ascii="Times" w:eastAsia="Times New Roman" w:hAnsi="Times" w:cs="Times New Roman"/>
          <w:color w:val="000000" w:themeColor="text1"/>
          <w:lang w:val="ky-KG" w:eastAsia="ru-RU"/>
        </w:rPr>
        <w:t xml:space="preserve"> </w:t>
      </w:r>
      <w:r w:rsidRPr="00C64BFC">
        <w:rPr>
          <w:rFonts w:ascii="Times" w:eastAsia="Times New Roman" w:hAnsi="Times" w:cs="Times New Roman"/>
          <w:color w:val="000000" w:themeColor="text1"/>
          <w:lang w:val="ky-KG" w:eastAsia="ru-RU"/>
        </w:rPr>
        <w:t xml:space="preserve"> Кыргыз Республикасынын Эмгек кодексинин 218 жана 303-</w:t>
      </w:r>
      <w:r>
        <w:rPr>
          <w:rFonts w:ascii="Times" w:eastAsia="Times New Roman" w:hAnsi="Times" w:cs="Times New Roman"/>
          <w:color w:val="000000" w:themeColor="text1"/>
          <w:lang w:val="ky-KG" w:eastAsia="ru-RU"/>
        </w:rPr>
        <w:t>беренелерине</w:t>
      </w:r>
      <w:r w:rsidRPr="00C64BFC">
        <w:rPr>
          <w:rFonts w:ascii="Times" w:eastAsia="Times New Roman" w:hAnsi="Times" w:cs="Times New Roman"/>
          <w:color w:val="000000" w:themeColor="text1"/>
          <w:lang w:val="ky-KG" w:eastAsia="ru-RU"/>
        </w:rPr>
        <w:t xml:space="preserve"> дагы тиешелүү өзгөртүүлөр</w:t>
      </w:r>
      <w:r>
        <w:rPr>
          <w:rFonts w:ascii="Times" w:eastAsia="Times New Roman" w:hAnsi="Times" w:cs="Times New Roman"/>
          <w:color w:val="000000" w:themeColor="text1"/>
          <w:lang w:val="ky-KG" w:eastAsia="ru-RU"/>
        </w:rPr>
        <w:t>:</w:t>
      </w:r>
      <w:r w:rsidRPr="00C64BFC">
        <w:rPr>
          <w:rFonts w:ascii="Times" w:eastAsia="Times New Roman" w:hAnsi="Times" w:cs="Times New Roman"/>
          <w:color w:val="000000" w:themeColor="text1"/>
          <w:lang w:val="ky-KG" w:eastAsia="ru-RU"/>
        </w:rPr>
        <w:t xml:space="preserve"> </w:t>
      </w:r>
      <w:r w:rsidR="00837B07" w:rsidRPr="00837B07">
        <w:rPr>
          <w:rFonts w:ascii="Times" w:eastAsia="Times New Roman" w:hAnsi="Times" w:cs="Arial"/>
          <w:color w:val="000000" w:themeColor="text1"/>
          <w:lang w:val="ky-KG" w:eastAsia="ru-RU"/>
        </w:rPr>
        <w:t>“аялдар менен” деген сөздөр “</w:t>
      </w:r>
      <w:r w:rsidR="00837B07" w:rsidRPr="00837B07">
        <w:rPr>
          <w:rFonts w:ascii="Times" w:hAnsi="Times"/>
          <w:lang w:val="ky-KG"/>
        </w:rPr>
        <w:t>кош бойлуу аялдардын, эмчек эмизген аялдардын жана</w:t>
      </w:r>
      <w:r w:rsidR="00837B07" w:rsidRPr="00837B07">
        <w:rPr>
          <w:rFonts w:ascii="Times" w:eastAsia="Times New Roman" w:hAnsi="Times" w:cs="Arial"/>
          <w:color w:val="000000" w:themeColor="text1"/>
          <w:lang w:val="ky-KG" w:eastAsia="ru-RU"/>
        </w:rPr>
        <w:t>” деген сөздөргө алмаштыруу сунушталат</w:t>
      </w:r>
      <w:r w:rsidR="00837B07">
        <w:rPr>
          <w:rFonts w:ascii="Times" w:eastAsia="Times New Roman" w:hAnsi="Times" w:cs="Arial"/>
          <w:color w:val="000000" w:themeColor="text1"/>
          <w:lang w:val="ky-KG" w:eastAsia="ru-RU"/>
        </w:rPr>
        <w:t>.</w:t>
      </w:r>
    </w:p>
    <w:p w14:paraId="3952DA98" w14:textId="6DA64D7F" w:rsidR="00837B07" w:rsidRDefault="00837B07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val="ky-KG" w:eastAsia="ru-RU"/>
        </w:rPr>
      </w:pPr>
      <w:r w:rsidRPr="00837B07">
        <w:rPr>
          <w:rFonts w:ascii="Times" w:eastAsia="Times New Roman" w:hAnsi="Times" w:cs="Arial"/>
          <w:color w:val="000000" w:themeColor="text1"/>
          <w:lang w:val="ky-KG" w:eastAsia="ru-RU"/>
        </w:rPr>
        <w:t xml:space="preserve">“Эмгекти коргоо жөнүндө”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 xml:space="preserve">Мыйзам </w:t>
      </w:r>
      <w:r w:rsidRPr="00837B07">
        <w:rPr>
          <w:rFonts w:ascii="Times" w:eastAsia="Times New Roman" w:hAnsi="Times" w:cs="Arial"/>
          <w:color w:val="000000" w:themeColor="text1"/>
          <w:lang w:val="ky-KG" w:eastAsia="ru-RU"/>
        </w:rPr>
        <w:t>долбоор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ун</w:t>
      </w:r>
      <w:r w:rsidRPr="00837B07">
        <w:rPr>
          <w:rFonts w:ascii="Times" w:eastAsia="Times New Roman" w:hAnsi="Times" w:cs="Arial"/>
          <w:color w:val="000000" w:themeColor="text1"/>
          <w:lang w:val="ky-KG" w:eastAsia="ru-RU"/>
        </w:rPr>
        <w:t>д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а</w:t>
      </w:r>
      <w:r w:rsidRPr="00837B07">
        <w:rPr>
          <w:rFonts w:ascii="Times" w:eastAsia="Times New Roman" w:hAnsi="Times" w:cs="Arial"/>
          <w:color w:val="000000" w:themeColor="text1"/>
          <w:lang w:val="ky-KG" w:eastAsia="ru-RU"/>
        </w:rPr>
        <w:t xml:space="preserve">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 xml:space="preserve">сунушталган </w:t>
      </w:r>
      <w:r w:rsidRPr="00837B07">
        <w:rPr>
          <w:rFonts w:ascii="Times" w:eastAsia="Times New Roman" w:hAnsi="Times" w:cs="Arial"/>
          <w:color w:val="000000" w:themeColor="text1"/>
          <w:lang w:val="ky-KG" w:eastAsia="ru-RU"/>
        </w:rPr>
        <w:t>үй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үн</w:t>
      </w:r>
      <w:r w:rsidRPr="00837B07">
        <w:rPr>
          <w:rFonts w:ascii="Times" w:eastAsia="Times New Roman" w:hAnsi="Times" w:cs="Arial"/>
          <w:color w:val="000000" w:themeColor="text1"/>
          <w:lang w:val="ky-KG" w:eastAsia="ru-RU"/>
        </w:rPr>
        <w:t>дө же башка жайларда жумуштарды аткарып жаткан адамдардын (үй</w:t>
      </w:r>
      <w:r w:rsidR="00217113">
        <w:rPr>
          <w:rFonts w:ascii="Times" w:eastAsia="Times New Roman" w:hAnsi="Times" w:cs="Arial"/>
          <w:color w:val="000000" w:themeColor="text1"/>
          <w:lang w:val="ky-KG" w:eastAsia="ru-RU"/>
        </w:rPr>
        <w:t>дө иштөөчүлөрдүн</w:t>
      </w:r>
      <w:r w:rsidRPr="00837B07">
        <w:rPr>
          <w:rFonts w:ascii="Times" w:eastAsia="Times New Roman" w:hAnsi="Times" w:cs="Arial"/>
          <w:color w:val="000000" w:themeColor="text1"/>
          <w:lang w:val="ky-KG" w:eastAsia="ru-RU"/>
        </w:rPr>
        <w:t xml:space="preserve">) мыйзамдуу кызыкчылыктарын </w:t>
      </w:r>
      <w:r w:rsidR="00217113">
        <w:rPr>
          <w:rFonts w:ascii="Times" w:eastAsia="Times New Roman" w:hAnsi="Times" w:cs="Arial"/>
          <w:color w:val="000000" w:themeColor="text1"/>
          <w:lang w:val="ky-KG" w:eastAsia="ru-RU"/>
        </w:rPr>
        <w:t>күчөтүү</w:t>
      </w:r>
      <w:r w:rsidRPr="00837B07">
        <w:rPr>
          <w:rFonts w:ascii="Times" w:eastAsia="Times New Roman" w:hAnsi="Times" w:cs="Arial"/>
          <w:color w:val="000000" w:themeColor="text1"/>
          <w:lang w:val="ky-KG" w:eastAsia="ru-RU"/>
        </w:rPr>
        <w:t xml:space="preserve"> максатында </w:t>
      </w:r>
      <w:r w:rsidR="00217113">
        <w:rPr>
          <w:rFonts w:ascii="Times" w:eastAsia="Times New Roman" w:hAnsi="Times" w:cs="Arial"/>
          <w:color w:val="000000" w:themeColor="text1"/>
          <w:lang w:val="ky-KG" w:eastAsia="ru-RU"/>
        </w:rPr>
        <w:t>М</w:t>
      </w:r>
      <w:r w:rsidRPr="00837B07">
        <w:rPr>
          <w:rFonts w:ascii="Times" w:eastAsia="Times New Roman" w:hAnsi="Times" w:cs="Arial"/>
          <w:color w:val="000000" w:themeColor="text1"/>
          <w:lang w:val="ky-KG" w:eastAsia="ru-RU"/>
        </w:rPr>
        <w:t>ыйзамды 11-1-берене «</w:t>
      </w:r>
      <w:r w:rsidRPr="00217113">
        <w:rPr>
          <w:rFonts w:ascii="Times" w:eastAsia="Times New Roman" w:hAnsi="Times" w:cs="Arial"/>
          <w:i/>
          <w:iCs/>
          <w:color w:val="000000" w:themeColor="text1"/>
          <w:lang w:val="ky-KG" w:eastAsia="ru-RU"/>
        </w:rPr>
        <w:t>Үйдө ишт</w:t>
      </w:r>
      <w:r w:rsidR="00217113" w:rsidRPr="00217113">
        <w:rPr>
          <w:rFonts w:ascii="Times" w:eastAsia="Times New Roman" w:hAnsi="Times" w:cs="Arial"/>
          <w:i/>
          <w:iCs/>
          <w:color w:val="000000" w:themeColor="text1"/>
          <w:lang w:val="ky-KG" w:eastAsia="ru-RU"/>
        </w:rPr>
        <w:t>өөчүлөрдүн</w:t>
      </w:r>
      <w:r w:rsidRPr="00217113">
        <w:rPr>
          <w:rFonts w:ascii="Times" w:eastAsia="Times New Roman" w:hAnsi="Times" w:cs="Arial"/>
          <w:i/>
          <w:iCs/>
          <w:color w:val="000000" w:themeColor="text1"/>
          <w:lang w:val="ky-KG" w:eastAsia="ru-RU"/>
        </w:rPr>
        <w:t xml:space="preserve"> эмгегин коргоо боюнча иш берүүчүнүн милдеттери</w:t>
      </w:r>
      <w:r w:rsidRPr="00837B07">
        <w:rPr>
          <w:rFonts w:ascii="Times" w:eastAsia="Times New Roman" w:hAnsi="Times" w:cs="Arial"/>
          <w:color w:val="000000" w:themeColor="text1"/>
          <w:lang w:val="ky-KG" w:eastAsia="ru-RU"/>
        </w:rPr>
        <w:t xml:space="preserve">» </w:t>
      </w:r>
      <w:r w:rsidR="00006CCD" w:rsidRPr="00837B07">
        <w:rPr>
          <w:rFonts w:ascii="Times" w:eastAsia="Times New Roman" w:hAnsi="Times" w:cs="Arial"/>
          <w:color w:val="000000" w:themeColor="text1"/>
          <w:lang w:val="ky-KG" w:eastAsia="ru-RU"/>
        </w:rPr>
        <w:t>менен толуктоо сунушталууда</w:t>
      </w:r>
      <w:r w:rsidR="00006CCD">
        <w:rPr>
          <w:rFonts w:ascii="Times" w:eastAsia="Times New Roman" w:hAnsi="Times" w:cs="Arial"/>
          <w:color w:val="000000" w:themeColor="text1"/>
          <w:lang w:val="ky-KG" w:eastAsia="ru-RU"/>
        </w:rPr>
        <w:t xml:space="preserve">, </w:t>
      </w:r>
      <w:r w:rsidRPr="00837B07">
        <w:rPr>
          <w:rFonts w:ascii="Times" w:eastAsia="Times New Roman" w:hAnsi="Times" w:cs="Arial"/>
          <w:color w:val="000000" w:themeColor="text1"/>
          <w:lang w:val="ky-KG" w:eastAsia="ru-RU"/>
        </w:rPr>
        <w:lastRenderedPageBreak/>
        <w:t>анткени колдонуудагы эмгек мыйзамдарында үй</w:t>
      </w:r>
      <w:r w:rsidR="00006CCD">
        <w:rPr>
          <w:rFonts w:ascii="Times" w:eastAsia="Times New Roman" w:hAnsi="Times" w:cs="Arial"/>
          <w:color w:val="000000" w:themeColor="text1"/>
          <w:lang w:val="ky-KG" w:eastAsia="ru-RU"/>
        </w:rPr>
        <w:t>дө иштөө</w:t>
      </w:r>
      <w:r w:rsidRPr="00837B07">
        <w:rPr>
          <w:rFonts w:ascii="Times" w:eastAsia="Times New Roman" w:hAnsi="Times" w:cs="Arial"/>
          <w:color w:val="000000" w:themeColor="text1"/>
          <w:lang w:val="ky-KG" w:eastAsia="ru-RU"/>
        </w:rPr>
        <w:t xml:space="preserve"> эмгекти коргоо талаптарына жооп берген шарттарда аткарылууга тийиш деген жалпы жоболор гана камтылган. Бирок бул категориядагы </w:t>
      </w:r>
      <w:r w:rsidR="00533EA7">
        <w:rPr>
          <w:rFonts w:ascii="Times" w:eastAsia="Times New Roman" w:hAnsi="Times" w:cs="Arial"/>
          <w:color w:val="000000" w:themeColor="text1"/>
          <w:lang w:val="ky-KG" w:eastAsia="ru-RU"/>
        </w:rPr>
        <w:t>кызматкерлер</w:t>
      </w:r>
      <w:r w:rsidRPr="00837B07">
        <w:rPr>
          <w:rFonts w:ascii="Times" w:eastAsia="Times New Roman" w:hAnsi="Times" w:cs="Arial"/>
          <w:color w:val="000000" w:themeColor="text1"/>
          <w:lang w:val="ky-KG" w:eastAsia="ru-RU"/>
        </w:rPr>
        <w:t xml:space="preserve"> үчүн </w:t>
      </w:r>
      <w:r w:rsidR="00533EA7">
        <w:rPr>
          <w:rFonts w:ascii="Times" w:eastAsia="Times New Roman" w:hAnsi="Times" w:cs="Arial"/>
          <w:color w:val="000000" w:themeColor="text1"/>
          <w:lang w:val="ky-KG" w:eastAsia="ru-RU"/>
        </w:rPr>
        <w:t>жөнгө салуучу</w:t>
      </w:r>
      <w:r w:rsidRPr="00837B07">
        <w:rPr>
          <w:rFonts w:ascii="Times" w:eastAsia="Times New Roman" w:hAnsi="Times" w:cs="Arial"/>
          <w:color w:val="000000" w:themeColor="text1"/>
          <w:lang w:val="ky-KG" w:eastAsia="ru-RU"/>
        </w:rPr>
        <w:t xml:space="preserve"> ченемдер жана кепилдиктер жок.</w:t>
      </w:r>
    </w:p>
    <w:p w14:paraId="2F7C86C7" w14:textId="7C5CE3C2" w:rsidR="005828CA" w:rsidRPr="000508AA" w:rsidRDefault="006B3284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val="ky-KG" w:eastAsia="ru-RU"/>
        </w:rPr>
      </w:pPr>
      <w:r>
        <w:rPr>
          <w:rFonts w:ascii="Times" w:eastAsia="Times New Roman" w:hAnsi="Times" w:cs="Arial"/>
          <w:color w:val="000000" w:themeColor="text1"/>
          <w:lang w:val="ky-KG" w:eastAsia="ru-RU"/>
        </w:rPr>
        <w:t>Жумуш</w:t>
      </w:r>
      <w:r w:rsidRPr="006B3284">
        <w:rPr>
          <w:rFonts w:ascii="Times" w:eastAsia="Times New Roman" w:hAnsi="Times" w:cs="Arial"/>
          <w:color w:val="000000" w:themeColor="text1"/>
          <w:lang w:val="ky-KG" w:eastAsia="ru-RU"/>
        </w:rPr>
        <w:t xml:space="preserve"> ордунда пайда бол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уучу</w:t>
      </w:r>
      <w:r w:rsidRPr="006B3284">
        <w:rPr>
          <w:rFonts w:ascii="Times" w:eastAsia="Times New Roman" w:hAnsi="Times" w:cs="Arial"/>
          <w:color w:val="000000" w:themeColor="text1"/>
          <w:lang w:val="ky-KG" w:eastAsia="ru-RU"/>
        </w:rPr>
        <w:t xml:space="preserve"> ден соолук үчүн коркунучтуу факторлорду аныктоо жана баалоо боюнча практиканын бирдиктүүлүгүн камсыз кылуу максатында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М</w:t>
      </w:r>
      <w:r w:rsidRPr="006B3284">
        <w:rPr>
          <w:rFonts w:ascii="Times" w:eastAsia="Times New Roman" w:hAnsi="Times" w:cs="Arial"/>
          <w:color w:val="000000" w:themeColor="text1"/>
          <w:lang w:val="ky-KG" w:eastAsia="ru-RU"/>
        </w:rPr>
        <w:t>ыйзамдын тексти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 xml:space="preserve"> боюнча</w:t>
      </w:r>
      <w:r w:rsidRPr="006B3284">
        <w:rPr>
          <w:rFonts w:ascii="Times" w:eastAsia="Times New Roman" w:hAnsi="Times" w:cs="Arial"/>
          <w:color w:val="000000" w:themeColor="text1"/>
          <w:lang w:val="ky-KG" w:eastAsia="ru-RU"/>
        </w:rPr>
        <w:t xml:space="preserve"> “жумуш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 xml:space="preserve"> орундарын </w:t>
      </w:r>
      <w:r w:rsidRPr="006B3284">
        <w:rPr>
          <w:rFonts w:ascii="Times" w:eastAsia="Times New Roman" w:hAnsi="Times" w:cs="Arial"/>
          <w:color w:val="000000" w:themeColor="text1"/>
          <w:lang w:val="ky-KG" w:eastAsia="ru-RU"/>
        </w:rPr>
        <w:t>аттестациялоо” деген сөздөрдүн ордуна “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кесиптик</w:t>
      </w:r>
      <w:r w:rsidRPr="006B3284">
        <w:rPr>
          <w:rFonts w:ascii="Times" w:eastAsia="Times New Roman" w:hAnsi="Times" w:cs="Arial"/>
          <w:color w:val="000000" w:themeColor="text1"/>
          <w:lang w:val="ky-KG" w:eastAsia="ru-RU"/>
        </w:rPr>
        <w:t xml:space="preserve"> тобокелдиктерди баалоо” ченемин киргизүү сунушталууда.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 xml:space="preserve">Анткени </w:t>
      </w:r>
      <w:r w:rsidRPr="006B3284">
        <w:rPr>
          <w:rFonts w:ascii="Times" w:eastAsia="Times New Roman" w:hAnsi="Times" w:cs="Arial"/>
          <w:color w:val="000000" w:themeColor="text1"/>
          <w:lang w:val="ky-KG" w:eastAsia="ru-RU"/>
        </w:rPr>
        <w:t>«аттестация</w:t>
      </w:r>
      <w:r w:rsidR="004C011A">
        <w:rPr>
          <w:rFonts w:ascii="Times" w:eastAsia="Times New Roman" w:hAnsi="Times" w:cs="Arial"/>
          <w:color w:val="000000" w:themeColor="text1"/>
          <w:lang w:val="ky-KG" w:eastAsia="ru-RU"/>
        </w:rPr>
        <w:t>лоо</w:t>
      </w:r>
      <w:r w:rsidRPr="006B3284">
        <w:rPr>
          <w:rFonts w:ascii="Times" w:eastAsia="Times New Roman" w:hAnsi="Times" w:cs="Arial"/>
          <w:color w:val="000000" w:themeColor="text1"/>
          <w:lang w:val="ky-KG" w:eastAsia="ru-RU"/>
        </w:rPr>
        <w:t>» деген сөз</w:t>
      </w:r>
      <w:r w:rsidR="004C011A">
        <w:rPr>
          <w:rFonts w:ascii="Times" w:eastAsia="Times New Roman" w:hAnsi="Times" w:cs="Arial"/>
          <w:color w:val="000000" w:themeColor="text1"/>
          <w:lang w:val="ky-KG" w:eastAsia="ru-RU"/>
        </w:rPr>
        <w:t>,</w:t>
      </w:r>
      <w:r w:rsidRPr="006B3284">
        <w:rPr>
          <w:rFonts w:ascii="Times" w:eastAsia="Times New Roman" w:hAnsi="Times" w:cs="Arial"/>
          <w:color w:val="000000" w:themeColor="text1"/>
          <w:lang w:val="ky-KG" w:eastAsia="ru-RU"/>
        </w:rPr>
        <w:t xml:space="preserve"> </w:t>
      </w:r>
      <w:r w:rsidR="004C011A" w:rsidRPr="006B3284">
        <w:rPr>
          <w:rFonts w:ascii="Times" w:eastAsia="Times New Roman" w:hAnsi="Times" w:cs="Arial"/>
          <w:color w:val="000000" w:themeColor="text1"/>
          <w:lang w:val="ky-KG" w:eastAsia="ru-RU"/>
        </w:rPr>
        <w:t>мисалы, жумуш орундары</w:t>
      </w:r>
      <w:r w:rsidR="004C011A">
        <w:rPr>
          <w:rFonts w:ascii="Times" w:eastAsia="Times New Roman" w:hAnsi="Times" w:cs="Arial"/>
          <w:color w:val="000000" w:themeColor="text1"/>
          <w:lang w:val="ky-KG" w:eastAsia="ru-RU"/>
        </w:rPr>
        <w:t xml:space="preserve"> сыяктуу предметтер менен шарттарды эмес, жеке жактардын</w:t>
      </w:r>
      <w:r w:rsidRPr="006B3284">
        <w:rPr>
          <w:rFonts w:ascii="Times" w:eastAsia="Times New Roman" w:hAnsi="Times" w:cs="Arial"/>
          <w:color w:val="000000" w:themeColor="text1"/>
          <w:lang w:val="ky-KG" w:eastAsia="ru-RU"/>
        </w:rPr>
        <w:t xml:space="preserve"> квалификациясын, билиминин жана көндүмдөрүнүн деңгээлин ырастоону </w:t>
      </w:r>
      <w:r w:rsidR="004C011A">
        <w:rPr>
          <w:rFonts w:ascii="Times" w:eastAsia="Times New Roman" w:hAnsi="Times" w:cs="Arial"/>
          <w:color w:val="000000" w:themeColor="text1"/>
          <w:lang w:val="ky-KG" w:eastAsia="ru-RU"/>
        </w:rPr>
        <w:t>божомолдойт</w:t>
      </w:r>
      <w:r w:rsidRPr="006B3284">
        <w:rPr>
          <w:rFonts w:ascii="Times" w:eastAsia="Times New Roman" w:hAnsi="Times" w:cs="Arial"/>
          <w:color w:val="000000" w:themeColor="text1"/>
          <w:lang w:val="ky-KG" w:eastAsia="ru-RU"/>
        </w:rPr>
        <w:t>.</w:t>
      </w:r>
      <w:r w:rsidR="00691ECC" w:rsidRPr="000508AA">
        <w:rPr>
          <w:rFonts w:ascii="Times" w:eastAsia="Times New Roman" w:hAnsi="Times" w:cs="Arial"/>
          <w:color w:val="000000" w:themeColor="text1"/>
          <w:lang w:val="ky-KG" w:eastAsia="ru-RU"/>
        </w:rPr>
        <w:t xml:space="preserve"> </w:t>
      </w:r>
    </w:p>
    <w:p w14:paraId="08769888" w14:textId="09F27908" w:rsidR="004C011A" w:rsidRPr="004C011A" w:rsidRDefault="00DD48AF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val="ky-KG" w:eastAsia="ru-RU"/>
        </w:rPr>
      </w:pPr>
      <w:r>
        <w:rPr>
          <w:rFonts w:ascii="Times" w:eastAsia="Times New Roman" w:hAnsi="Times" w:cs="Arial"/>
          <w:color w:val="000000" w:themeColor="text1"/>
          <w:lang w:val="ky-KG" w:eastAsia="ru-RU"/>
        </w:rPr>
        <w:t>Анын үстүнө</w:t>
      </w:r>
      <w:r w:rsidR="004C011A" w:rsidRPr="004C011A">
        <w:rPr>
          <w:rFonts w:ascii="Times" w:eastAsia="Times New Roman" w:hAnsi="Times" w:cs="Arial"/>
          <w:color w:val="000000" w:themeColor="text1"/>
          <w:lang w:val="ky-KG" w:eastAsia="ru-RU"/>
        </w:rPr>
        <w:t xml:space="preserve">, Эл аралык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э</w:t>
      </w:r>
      <w:r w:rsidR="004C011A" w:rsidRPr="004C011A">
        <w:rPr>
          <w:rFonts w:ascii="Times" w:eastAsia="Times New Roman" w:hAnsi="Times" w:cs="Arial"/>
          <w:color w:val="000000" w:themeColor="text1"/>
          <w:lang w:val="ky-KG" w:eastAsia="ru-RU"/>
        </w:rPr>
        <w:t xml:space="preserve">мгек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у</w:t>
      </w:r>
      <w:r w:rsidR="004C011A" w:rsidRPr="004C011A">
        <w:rPr>
          <w:rFonts w:ascii="Times" w:eastAsia="Times New Roman" w:hAnsi="Times" w:cs="Arial"/>
          <w:color w:val="000000" w:themeColor="text1"/>
          <w:lang w:val="ky-KG" w:eastAsia="ru-RU"/>
        </w:rPr>
        <w:t>юмунун “Эмгек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 xml:space="preserve"> гигиенасы </w:t>
      </w:r>
      <w:r w:rsidR="004C011A" w:rsidRPr="004C011A">
        <w:rPr>
          <w:rFonts w:ascii="Times" w:eastAsia="Times New Roman" w:hAnsi="Times" w:cs="Arial"/>
          <w:color w:val="000000" w:themeColor="text1"/>
          <w:lang w:val="ky-KG" w:eastAsia="ru-RU"/>
        </w:rPr>
        <w:t xml:space="preserve">кызматтары жөнүндө” </w:t>
      </w:r>
      <w:r w:rsidRPr="004C011A">
        <w:rPr>
          <w:rFonts w:ascii="Times" w:eastAsia="Times New Roman" w:hAnsi="Times" w:cs="Arial"/>
          <w:color w:val="000000" w:themeColor="text1"/>
          <w:lang w:val="ky-KG" w:eastAsia="ru-RU"/>
        </w:rPr>
        <w:t xml:space="preserve">№161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к</w:t>
      </w:r>
      <w:r w:rsidR="004C011A" w:rsidRPr="004C011A">
        <w:rPr>
          <w:rFonts w:ascii="Times" w:eastAsia="Times New Roman" w:hAnsi="Times" w:cs="Arial"/>
          <w:color w:val="000000" w:themeColor="text1"/>
          <w:lang w:val="ky-KG" w:eastAsia="ru-RU"/>
        </w:rPr>
        <w:t>онвенциясында “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аттемтациялоо</w:t>
      </w:r>
      <w:r w:rsidR="004C011A" w:rsidRPr="004C011A">
        <w:rPr>
          <w:rFonts w:ascii="Times" w:eastAsia="Times New Roman" w:hAnsi="Times" w:cs="Arial"/>
          <w:color w:val="000000" w:themeColor="text1"/>
          <w:lang w:val="ky-KG" w:eastAsia="ru-RU"/>
        </w:rPr>
        <w:t xml:space="preserve">” деген термин эмес, “ден соолукка кооптуу заттардын таасиринен тобокелдикти баалоо” деген термин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камтылат</w:t>
      </w:r>
      <w:r w:rsidR="004C011A" w:rsidRPr="004C011A">
        <w:rPr>
          <w:rFonts w:ascii="Times" w:eastAsia="Times New Roman" w:hAnsi="Times" w:cs="Arial"/>
          <w:color w:val="000000" w:themeColor="text1"/>
          <w:lang w:val="ky-KG" w:eastAsia="ru-RU"/>
        </w:rPr>
        <w:t>. Сунуш кылын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уучу</w:t>
      </w:r>
      <w:r w:rsidR="004C011A" w:rsidRPr="004C011A">
        <w:rPr>
          <w:rFonts w:ascii="Times" w:eastAsia="Times New Roman" w:hAnsi="Times" w:cs="Arial"/>
          <w:color w:val="000000" w:themeColor="text1"/>
          <w:lang w:val="ky-KG" w:eastAsia="ru-RU"/>
        </w:rPr>
        <w:t xml:space="preserve"> ченемдин контекстинде кесиптик тобокелдиктерди баалоо ыйгарым укуктуу мамлекеттик орган тарабынан эмес, атайын түзүлгөн комиссиянын атынан иш берүүчү өзү тарабынан жүзөгө ашырылат, бул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 xml:space="preserve">эмгекти </w:t>
      </w:r>
      <w:r w:rsidR="004C011A" w:rsidRPr="004C011A">
        <w:rPr>
          <w:rFonts w:ascii="Times" w:eastAsia="Times New Roman" w:hAnsi="Times" w:cs="Arial"/>
          <w:color w:val="000000" w:themeColor="text1"/>
          <w:lang w:val="ky-KG" w:eastAsia="ru-RU"/>
        </w:rPr>
        <w:t xml:space="preserve">коргоо боюнча мамлекеттик </w:t>
      </w:r>
      <w:r w:rsidR="00FF73D2">
        <w:rPr>
          <w:rFonts w:ascii="Times" w:eastAsia="Times New Roman" w:hAnsi="Times" w:cs="Arial"/>
          <w:color w:val="000000" w:themeColor="text1"/>
          <w:lang w:val="ky-KG" w:eastAsia="ru-RU"/>
        </w:rPr>
        <w:t>иш-милдеттерди</w:t>
      </w:r>
      <w:r w:rsidR="004C011A" w:rsidRPr="004C011A">
        <w:rPr>
          <w:rFonts w:ascii="Times" w:eastAsia="Times New Roman" w:hAnsi="Times" w:cs="Arial"/>
          <w:color w:val="000000" w:themeColor="text1"/>
          <w:lang w:val="ky-KG" w:eastAsia="ru-RU"/>
        </w:rPr>
        <w:t xml:space="preserve"> </w:t>
      </w:r>
      <w:r w:rsidR="00FF73D2">
        <w:rPr>
          <w:rFonts w:ascii="Times" w:eastAsia="Times New Roman" w:hAnsi="Times" w:cs="Arial"/>
          <w:color w:val="000000" w:themeColor="text1"/>
          <w:lang w:val="ky-KG" w:eastAsia="ru-RU"/>
        </w:rPr>
        <w:t>жүзөгө</w:t>
      </w:r>
      <w:r w:rsidR="004C011A" w:rsidRPr="004C011A">
        <w:rPr>
          <w:rFonts w:ascii="Times" w:eastAsia="Times New Roman" w:hAnsi="Times" w:cs="Arial"/>
          <w:color w:val="000000" w:themeColor="text1"/>
          <w:lang w:val="ky-KG" w:eastAsia="ru-RU"/>
        </w:rPr>
        <w:t xml:space="preserve"> ашырууда коррупциялык тобокелдиктерди төмөндөтүүгө көмөктөшөт. </w:t>
      </w:r>
    </w:p>
    <w:p w14:paraId="4EDE592E" w14:textId="69FEB116" w:rsidR="00067F57" w:rsidRPr="000508AA" w:rsidRDefault="004C011A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val="ky-KG" w:eastAsia="ru-RU"/>
        </w:rPr>
      </w:pPr>
      <w:r w:rsidRPr="004C011A">
        <w:rPr>
          <w:rFonts w:ascii="Times" w:eastAsia="Times New Roman" w:hAnsi="Times" w:cs="Arial"/>
          <w:color w:val="000000" w:themeColor="text1"/>
          <w:lang w:val="ky-KG" w:eastAsia="ru-RU"/>
        </w:rPr>
        <w:t xml:space="preserve">Практиканын бирдиктүүлүгү кесиптик тобокелдиктерге баа берүүнүн натыйжалуу механизмдерин иштеп чыгууну, жаңы </w:t>
      </w:r>
      <w:r w:rsidR="00FF73D2">
        <w:rPr>
          <w:rFonts w:ascii="Times" w:eastAsia="Times New Roman" w:hAnsi="Times" w:cs="Arial"/>
          <w:color w:val="000000" w:themeColor="text1"/>
          <w:lang w:val="ky-KG" w:eastAsia="ru-RU"/>
        </w:rPr>
        <w:t>мамилелерди</w:t>
      </w:r>
      <w:r w:rsidRPr="004C011A">
        <w:rPr>
          <w:rFonts w:ascii="Times" w:eastAsia="Times New Roman" w:hAnsi="Times" w:cs="Arial"/>
          <w:color w:val="000000" w:themeColor="text1"/>
          <w:lang w:val="ky-KG" w:eastAsia="ru-RU"/>
        </w:rPr>
        <w:t xml:space="preserve"> жана эл аралык тажрыйбаны </w:t>
      </w:r>
      <w:r w:rsidR="00FF73D2">
        <w:rPr>
          <w:rFonts w:ascii="Times" w:eastAsia="Times New Roman" w:hAnsi="Times" w:cs="Arial"/>
          <w:color w:val="000000" w:themeColor="text1"/>
          <w:lang w:val="ky-KG" w:eastAsia="ru-RU"/>
        </w:rPr>
        <w:t>ппайдалануунун</w:t>
      </w:r>
      <w:r w:rsidRPr="004C011A">
        <w:rPr>
          <w:rFonts w:ascii="Times" w:eastAsia="Times New Roman" w:hAnsi="Times" w:cs="Arial"/>
          <w:color w:val="000000" w:themeColor="text1"/>
          <w:lang w:val="ky-KG" w:eastAsia="ru-RU"/>
        </w:rPr>
        <w:t xml:space="preserve"> камт</w:t>
      </w:r>
      <w:r w:rsidR="00FF73D2">
        <w:rPr>
          <w:rFonts w:ascii="Times" w:eastAsia="Times New Roman" w:hAnsi="Times" w:cs="Arial"/>
          <w:color w:val="000000" w:themeColor="text1"/>
          <w:lang w:val="ky-KG" w:eastAsia="ru-RU"/>
        </w:rPr>
        <w:t>ууга тийиш</w:t>
      </w:r>
      <w:r w:rsidRPr="004C011A">
        <w:rPr>
          <w:rFonts w:ascii="Times" w:eastAsia="Times New Roman" w:hAnsi="Times" w:cs="Arial"/>
          <w:color w:val="000000" w:themeColor="text1"/>
          <w:lang w:val="ky-KG" w:eastAsia="ru-RU"/>
        </w:rPr>
        <w:t>.</w:t>
      </w:r>
      <w:r w:rsidR="00C67781">
        <w:rPr>
          <w:rFonts w:ascii="Times" w:eastAsia="Times New Roman" w:hAnsi="Times" w:cs="Arial"/>
          <w:color w:val="000000" w:themeColor="text1"/>
          <w:lang w:val="ky-KG" w:eastAsia="ru-RU"/>
        </w:rPr>
        <w:t xml:space="preserve"> Ошондуктан </w:t>
      </w:r>
      <w:r w:rsidRPr="004C011A">
        <w:rPr>
          <w:rFonts w:ascii="Times" w:eastAsia="Times New Roman" w:hAnsi="Times" w:cs="Arial"/>
          <w:color w:val="000000" w:themeColor="text1"/>
          <w:lang w:val="ky-KG" w:eastAsia="ru-RU"/>
        </w:rPr>
        <w:t>сунушталып жаткан ченемде (18-1-</w:t>
      </w:r>
      <w:r w:rsidR="00C67781">
        <w:rPr>
          <w:rFonts w:ascii="Times" w:eastAsia="Times New Roman" w:hAnsi="Times" w:cs="Arial"/>
          <w:color w:val="000000" w:themeColor="text1"/>
          <w:lang w:val="ky-KG" w:eastAsia="ru-RU"/>
        </w:rPr>
        <w:t>статья</w:t>
      </w:r>
      <w:r w:rsidRPr="004C011A">
        <w:rPr>
          <w:rFonts w:ascii="Times" w:eastAsia="Times New Roman" w:hAnsi="Times" w:cs="Arial"/>
          <w:color w:val="000000" w:themeColor="text1"/>
          <w:lang w:val="ky-KG" w:eastAsia="ru-RU"/>
        </w:rPr>
        <w:t xml:space="preserve">) мындай баалоону иш берүүчү өзү жүргүзөрү жана аны ишке ашыруунун </w:t>
      </w:r>
      <w:r w:rsidR="00C67781">
        <w:rPr>
          <w:rFonts w:ascii="Times" w:eastAsia="Times New Roman" w:hAnsi="Times" w:cs="Arial"/>
          <w:color w:val="000000" w:themeColor="text1"/>
          <w:lang w:val="ky-KG" w:eastAsia="ru-RU"/>
        </w:rPr>
        <w:t>мөөнөттөрү</w:t>
      </w:r>
      <w:r w:rsidRPr="004C011A">
        <w:rPr>
          <w:rFonts w:ascii="Times" w:eastAsia="Times New Roman" w:hAnsi="Times" w:cs="Arial"/>
          <w:color w:val="000000" w:themeColor="text1"/>
          <w:lang w:val="ky-KG" w:eastAsia="ru-RU"/>
        </w:rPr>
        <w:t xml:space="preserve"> жана тартиби мыйзам алдындагы актыларда карала тургандыгы </w:t>
      </w:r>
      <w:r w:rsidR="00C67781">
        <w:rPr>
          <w:rFonts w:ascii="Times" w:eastAsia="Times New Roman" w:hAnsi="Times" w:cs="Arial"/>
          <w:color w:val="000000" w:themeColor="text1"/>
          <w:lang w:val="ky-KG" w:eastAsia="ru-RU"/>
        </w:rPr>
        <w:t>такталат</w:t>
      </w:r>
      <w:r w:rsidRPr="004C011A">
        <w:rPr>
          <w:rFonts w:ascii="Times" w:eastAsia="Times New Roman" w:hAnsi="Times" w:cs="Arial"/>
          <w:color w:val="000000" w:themeColor="text1"/>
          <w:lang w:val="ky-KG" w:eastAsia="ru-RU"/>
        </w:rPr>
        <w:t>.</w:t>
      </w:r>
      <w:r w:rsidR="00CC6FFD" w:rsidRPr="000508AA">
        <w:rPr>
          <w:rFonts w:ascii="Times" w:eastAsia="Times New Roman" w:hAnsi="Times" w:cs="Arial"/>
          <w:color w:val="000000" w:themeColor="text1"/>
          <w:lang w:val="ky-KG" w:eastAsia="ru-RU"/>
        </w:rPr>
        <w:t xml:space="preserve"> </w:t>
      </w:r>
      <w:r w:rsidR="00F52D50" w:rsidRPr="000508AA">
        <w:rPr>
          <w:rFonts w:ascii="Times" w:eastAsia="Times New Roman" w:hAnsi="Times" w:cs="Arial"/>
          <w:color w:val="000000" w:themeColor="text1"/>
          <w:lang w:val="ky-KG" w:eastAsia="ru-RU"/>
        </w:rPr>
        <w:t xml:space="preserve"> </w:t>
      </w:r>
    </w:p>
    <w:p w14:paraId="206EBB3C" w14:textId="32B2DC42" w:rsidR="00C67781" w:rsidRPr="00C67781" w:rsidRDefault="00C67781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val="ky-KG" w:eastAsia="ru-RU"/>
        </w:rPr>
      </w:pPr>
      <w:r w:rsidRPr="00C67781">
        <w:rPr>
          <w:rFonts w:ascii="Times" w:eastAsia="Times New Roman" w:hAnsi="Times" w:cs="Arial"/>
          <w:color w:val="000000" w:themeColor="text1"/>
          <w:lang w:val="ky-KG" w:eastAsia="ru-RU"/>
        </w:rPr>
        <w:t>Эмгекти коргоо жаатындагы көзөмөл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дөө</w:t>
      </w:r>
      <w:r w:rsidRPr="00C67781">
        <w:rPr>
          <w:rFonts w:ascii="Times" w:eastAsia="Times New Roman" w:hAnsi="Times" w:cs="Arial"/>
          <w:color w:val="000000" w:themeColor="text1"/>
          <w:lang w:val="ky-KG" w:eastAsia="ru-RU"/>
        </w:rPr>
        <w:t xml:space="preserve"> жана контролдоо боюнча ыйгарым укуктуу мамлекеттик органдын кызмат адамдарынын укуктарынын арасында көзөмөлдөө жана контролдоо 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иш-милдеттерин</w:t>
      </w:r>
      <w:r w:rsidRPr="00C67781">
        <w:rPr>
          <w:rFonts w:ascii="Times" w:eastAsia="Times New Roman" w:hAnsi="Times" w:cs="Arial"/>
          <w:color w:val="000000" w:themeColor="text1"/>
          <w:lang w:val="ky-KG" w:eastAsia="ru-RU"/>
        </w:rPr>
        <w:t xml:space="preserve"> аткаруу үчүн зарыл болгон маалыматтарды алуу укугу бар, ошол эле учурда иш берүүчүлөр</w:t>
      </w:r>
      <w:r w:rsidR="00250B72">
        <w:rPr>
          <w:rFonts w:ascii="Times" w:eastAsia="Times New Roman" w:hAnsi="Times" w:cs="Arial"/>
          <w:color w:val="000000" w:themeColor="text1"/>
          <w:lang w:val="ky-KG" w:eastAsia="ru-RU"/>
        </w:rPr>
        <w:t xml:space="preserve"> ассоциацияларынын</w:t>
      </w:r>
      <w:r w:rsidRPr="00C67781">
        <w:rPr>
          <w:rFonts w:ascii="Times" w:eastAsia="Times New Roman" w:hAnsi="Times" w:cs="Arial"/>
          <w:color w:val="000000" w:themeColor="text1"/>
          <w:lang w:val="ky-KG" w:eastAsia="ru-RU"/>
        </w:rPr>
        <w:t xml:space="preserve"> өкүлдөрү бул </w:t>
      </w:r>
      <w:r w:rsidR="00250B72">
        <w:rPr>
          <w:rFonts w:ascii="Times" w:eastAsia="Times New Roman" w:hAnsi="Times" w:cs="Arial"/>
          <w:color w:val="000000" w:themeColor="text1"/>
          <w:lang w:val="ky-KG" w:eastAsia="ru-RU"/>
        </w:rPr>
        <w:t>ченемге толуктоо</w:t>
      </w:r>
      <w:r w:rsidRPr="00C67781">
        <w:rPr>
          <w:rFonts w:ascii="Times" w:eastAsia="Times New Roman" w:hAnsi="Times" w:cs="Arial"/>
          <w:color w:val="000000" w:themeColor="text1"/>
          <w:lang w:val="ky-KG" w:eastAsia="ru-RU"/>
        </w:rPr>
        <w:t xml:space="preserve"> киргизүү боюнча сунуш</w:t>
      </w:r>
      <w:r w:rsidR="00250B72">
        <w:rPr>
          <w:rFonts w:ascii="Times" w:eastAsia="Times New Roman" w:hAnsi="Times" w:cs="Arial"/>
          <w:color w:val="000000" w:themeColor="text1"/>
          <w:lang w:val="ky-KG" w:eastAsia="ru-RU"/>
        </w:rPr>
        <w:t>тарын</w:t>
      </w:r>
      <w:r w:rsidRPr="00C67781">
        <w:rPr>
          <w:rFonts w:ascii="Times" w:eastAsia="Times New Roman" w:hAnsi="Times" w:cs="Arial"/>
          <w:color w:val="000000" w:themeColor="text1"/>
          <w:lang w:val="ky-KG" w:eastAsia="ru-RU"/>
        </w:rPr>
        <w:t xml:space="preserve"> киргизишкен.</w:t>
      </w:r>
    </w:p>
    <w:p w14:paraId="165D4119" w14:textId="45E5DDC2" w:rsidR="00CC6FFD" w:rsidRPr="00C67781" w:rsidRDefault="00C67781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val="ky-KG" w:eastAsia="ru-RU"/>
        </w:rPr>
      </w:pPr>
      <w:r w:rsidRPr="00C67781">
        <w:rPr>
          <w:rFonts w:ascii="Times" w:eastAsia="Times New Roman" w:hAnsi="Times" w:cs="Arial"/>
          <w:color w:val="000000" w:themeColor="text1"/>
          <w:lang w:val="ky-KG" w:eastAsia="ru-RU"/>
        </w:rPr>
        <w:t>Тактап айтканда, башка коргол</w:t>
      </w:r>
      <w:r w:rsidR="000F2A95">
        <w:rPr>
          <w:rFonts w:ascii="Times" w:eastAsia="Times New Roman" w:hAnsi="Times" w:cs="Arial"/>
          <w:color w:val="000000" w:themeColor="text1"/>
          <w:lang w:val="ky-KG" w:eastAsia="ru-RU"/>
        </w:rPr>
        <w:t>уучу</w:t>
      </w:r>
      <w:r w:rsidRPr="00C67781">
        <w:rPr>
          <w:rFonts w:ascii="Times" w:eastAsia="Times New Roman" w:hAnsi="Times" w:cs="Arial"/>
          <w:color w:val="000000" w:themeColor="text1"/>
          <w:lang w:val="ky-KG" w:eastAsia="ru-RU"/>
        </w:rPr>
        <w:t xml:space="preserve"> маалыматтарды (банктык сырлар, коммерциялык сырлар, конфиденциалдуу маалымат ж.б.) коргоо максатында</w:t>
      </w:r>
      <w:r w:rsidR="00DF5448">
        <w:rPr>
          <w:rFonts w:ascii="Times" w:eastAsia="Times New Roman" w:hAnsi="Times" w:cs="Arial"/>
          <w:color w:val="000000" w:themeColor="text1"/>
          <w:lang w:val="ky-KG" w:eastAsia="ru-RU"/>
        </w:rPr>
        <w:t>,</w:t>
      </w:r>
      <w:r w:rsidRPr="00C67781">
        <w:rPr>
          <w:rFonts w:ascii="Times" w:eastAsia="Times New Roman" w:hAnsi="Times" w:cs="Arial"/>
          <w:color w:val="000000" w:themeColor="text1"/>
          <w:lang w:val="ky-KG" w:eastAsia="ru-RU"/>
        </w:rPr>
        <w:t xml:space="preserve"> </w:t>
      </w:r>
      <w:r w:rsidR="000F2A95" w:rsidRPr="00C67781">
        <w:rPr>
          <w:rFonts w:ascii="Times" w:eastAsia="Times New Roman" w:hAnsi="Times" w:cs="Arial"/>
          <w:color w:val="000000" w:themeColor="text1"/>
          <w:lang w:val="ky-KG" w:eastAsia="ru-RU"/>
        </w:rPr>
        <w:t>Кыргыз Республикасынын мыйзамдары</w:t>
      </w:r>
      <w:r w:rsidR="000F2A95">
        <w:rPr>
          <w:rFonts w:ascii="Times" w:eastAsia="Times New Roman" w:hAnsi="Times" w:cs="Arial"/>
          <w:color w:val="000000" w:themeColor="text1"/>
          <w:lang w:val="ky-KG" w:eastAsia="ru-RU"/>
        </w:rPr>
        <w:t>на</w:t>
      </w:r>
      <w:r w:rsidR="000F2A95" w:rsidRPr="00C67781">
        <w:rPr>
          <w:rFonts w:ascii="Times" w:eastAsia="Times New Roman" w:hAnsi="Times" w:cs="Arial"/>
          <w:color w:val="000000" w:themeColor="text1"/>
          <w:lang w:val="ky-KG" w:eastAsia="ru-RU"/>
        </w:rPr>
        <w:t xml:space="preserve"> </w:t>
      </w:r>
      <w:r w:rsidRPr="00C67781">
        <w:rPr>
          <w:rFonts w:ascii="Times" w:eastAsia="Times New Roman" w:hAnsi="Times" w:cs="Arial"/>
          <w:color w:val="000000" w:themeColor="text1"/>
          <w:lang w:val="ky-KG" w:eastAsia="ru-RU"/>
        </w:rPr>
        <w:t>ылайык жеткиликтүүлүгү чектелген маалыматтарды кошпогондо, бардык маалыматтарга жетүү</w:t>
      </w:r>
      <w:r w:rsidR="00F7293D">
        <w:rPr>
          <w:rFonts w:ascii="Times" w:eastAsia="Times New Roman" w:hAnsi="Times" w:cs="Arial"/>
          <w:color w:val="000000" w:themeColor="text1"/>
          <w:lang w:val="ky-KG" w:eastAsia="ru-RU"/>
        </w:rPr>
        <w:t xml:space="preserve"> мүмкүнчүлүгү</w:t>
      </w:r>
      <w:r w:rsidRPr="00C67781">
        <w:rPr>
          <w:rFonts w:ascii="Times" w:eastAsia="Times New Roman" w:hAnsi="Times" w:cs="Arial"/>
          <w:color w:val="000000" w:themeColor="text1"/>
          <w:lang w:val="ky-KG" w:eastAsia="ru-RU"/>
        </w:rPr>
        <w:t xml:space="preserve"> бериле</w:t>
      </w:r>
      <w:r w:rsidR="00F7293D">
        <w:rPr>
          <w:rFonts w:ascii="Times" w:eastAsia="Times New Roman" w:hAnsi="Times" w:cs="Arial"/>
          <w:color w:val="000000" w:themeColor="text1"/>
          <w:lang w:val="ky-KG" w:eastAsia="ru-RU"/>
        </w:rPr>
        <w:t xml:space="preserve"> туган</w:t>
      </w:r>
      <w:r w:rsidRPr="00C67781">
        <w:rPr>
          <w:rFonts w:ascii="Times" w:eastAsia="Times New Roman" w:hAnsi="Times" w:cs="Arial"/>
          <w:color w:val="000000" w:themeColor="text1"/>
          <w:lang w:val="ky-KG" w:eastAsia="ru-RU"/>
        </w:rPr>
        <w:t xml:space="preserve"> маалымдама </w:t>
      </w:r>
      <w:r w:rsidR="00F7293D">
        <w:rPr>
          <w:rFonts w:ascii="Times" w:eastAsia="Times New Roman" w:hAnsi="Times" w:cs="Arial"/>
          <w:color w:val="000000" w:themeColor="text1"/>
          <w:lang w:val="ky-KG" w:eastAsia="ru-RU"/>
        </w:rPr>
        <w:t>ченеми</w:t>
      </w:r>
      <w:r w:rsidRPr="00C67781">
        <w:rPr>
          <w:rFonts w:ascii="Times" w:eastAsia="Times New Roman" w:hAnsi="Times" w:cs="Arial"/>
          <w:color w:val="000000" w:themeColor="text1"/>
          <w:lang w:val="ky-KG" w:eastAsia="ru-RU"/>
        </w:rPr>
        <w:t xml:space="preserve"> менен толуктоо сунуштал</w:t>
      </w:r>
      <w:r w:rsidR="00F7293D">
        <w:rPr>
          <w:rFonts w:ascii="Times" w:eastAsia="Times New Roman" w:hAnsi="Times" w:cs="Arial"/>
          <w:color w:val="000000" w:themeColor="text1"/>
          <w:lang w:val="ky-KG" w:eastAsia="ru-RU"/>
        </w:rPr>
        <w:t>ат</w:t>
      </w:r>
      <w:r w:rsidRPr="00C67781">
        <w:rPr>
          <w:rFonts w:ascii="Times" w:eastAsia="Times New Roman" w:hAnsi="Times" w:cs="Arial"/>
          <w:color w:val="000000" w:themeColor="text1"/>
          <w:lang w:val="ky-KG" w:eastAsia="ru-RU"/>
        </w:rPr>
        <w:t>.</w:t>
      </w:r>
    </w:p>
    <w:p w14:paraId="7B6E5944" w14:textId="37264BA6" w:rsidR="00F7293D" w:rsidRPr="00F7293D" w:rsidRDefault="00F7293D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val="ky-KG" w:eastAsia="ru-RU"/>
        </w:rPr>
      </w:pPr>
      <w:r w:rsidRPr="00F7293D">
        <w:rPr>
          <w:rFonts w:ascii="Times" w:eastAsia="Times New Roman" w:hAnsi="Times" w:cs="Arial"/>
          <w:color w:val="000000" w:themeColor="text1"/>
          <w:lang w:val="ky-KG" w:eastAsia="ru-RU"/>
        </w:rPr>
        <w:t>Мыйзам долбоору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нда</w:t>
      </w:r>
      <w:r w:rsidRPr="00F7293D">
        <w:rPr>
          <w:rFonts w:ascii="Times" w:eastAsia="Times New Roman" w:hAnsi="Times" w:cs="Arial"/>
          <w:color w:val="000000" w:themeColor="text1"/>
          <w:lang w:val="ky-KG" w:eastAsia="ru-RU"/>
        </w:rPr>
        <w:t xml:space="preserve"> «Эмгекти коргоо жөнүндө» Мыйзамдын бүткүл тексти боюнча «Өкмөт» деген сөздү «Министрлер Кабинети» деген сөзгө алмаштыруу бөлүгүндө бир катар редакциялык өзгөртүүлөрдү киргизүү жана Мыйзамдын статьяларын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ын</w:t>
      </w:r>
      <w:r w:rsidRPr="00F7293D">
        <w:rPr>
          <w:rFonts w:ascii="Times" w:eastAsia="Times New Roman" w:hAnsi="Times" w:cs="Arial"/>
          <w:color w:val="000000" w:themeColor="text1"/>
          <w:lang w:val="ky-KG" w:eastAsia="ru-RU"/>
        </w:rPr>
        <w:t xml:space="preserve"> абзацтары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>н</w:t>
      </w:r>
      <w:r w:rsidRPr="00F7293D">
        <w:rPr>
          <w:rFonts w:ascii="Times" w:eastAsia="Times New Roman" w:hAnsi="Times" w:cs="Arial"/>
          <w:color w:val="000000" w:themeColor="text1"/>
          <w:lang w:val="ky-KG" w:eastAsia="ru-RU"/>
        </w:rPr>
        <w:t xml:space="preserve"> номерлөө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 xml:space="preserve">нү </w:t>
      </w:r>
      <w:r w:rsidRPr="00F7293D">
        <w:rPr>
          <w:rFonts w:ascii="Times" w:eastAsia="Times New Roman" w:hAnsi="Times" w:cs="Arial"/>
          <w:color w:val="000000" w:themeColor="text1"/>
          <w:lang w:val="ky-KG" w:eastAsia="ru-RU"/>
        </w:rPr>
        <w:t>киргизүү сунуш</w:t>
      </w:r>
      <w:r>
        <w:rPr>
          <w:rFonts w:ascii="Times" w:eastAsia="Times New Roman" w:hAnsi="Times" w:cs="Arial"/>
          <w:color w:val="000000" w:themeColor="text1"/>
          <w:lang w:val="ky-KG" w:eastAsia="ru-RU"/>
        </w:rPr>
        <w:t xml:space="preserve"> кылынат</w:t>
      </w:r>
      <w:r w:rsidRPr="00F7293D">
        <w:rPr>
          <w:rFonts w:ascii="Times" w:eastAsia="Times New Roman" w:hAnsi="Times" w:cs="Arial"/>
          <w:color w:val="000000" w:themeColor="text1"/>
          <w:lang w:val="ky-KG" w:eastAsia="ru-RU"/>
        </w:rPr>
        <w:t>.</w:t>
      </w:r>
    </w:p>
    <w:p w14:paraId="53638A66" w14:textId="77777777" w:rsidR="00F7293D" w:rsidRPr="00F7293D" w:rsidRDefault="00F7293D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val="ky-KG" w:eastAsia="ru-RU"/>
        </w:rPr>
      </w:pPr>
      <w:r w:rsidRPr="00F7293D">
        <w:rPr>
          <w:rFonts w:ascii="Times" w:eastAsia="Times New Roman" w:hAnsi="Times" w:cs="Arial"/>
          <w:color w:val="000000" w:themeColor="text1"/>
          <w:lang w:val="ky-KG" w:eastAsia="ru-RU"/>
        </w:rPr>
        <w:t>Белгиленген долбоордун кабыл алынышы социалдык, экономикалык, укуктук, укук коргоочулук, гендердик, экологиялык, коррупциялык кесепеттерге алып келбейт.</w:t>
      </w:r>
    </w:p>
    <w:p w14:paraId="2CC15F45" w14:textId="2A9C9575" w:rsidR="00F7293D" w:rsidRPr="00F7293D" w:rsidRDefault="00F7293D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val="ky-KG" w:eastAsia="ru-RU"/>
        </w:rPr>
      </w:pPr>
      <w:r w:rsidRPr="00F7293D">
        <w:rPr>
          <w:rFonts w:ascii="Times" w:eastAsia="Times New Roman" w:hAnsi="Times" w:cs="Arial"/>
          <w:color w:val="000000" w:themeColor="text1"/>
          <w:lang w:val="ky-KG" w:eastAsia="ru-RU"/>
        </w:rPr>
        <w:t xml:space="preserve">Улуттук жана эл аралык мыйзамдардын колдонуудагы </w:t>
      </w:r>
      <w:r w:rsidR="00DB4B36">
        <w:rPr>
          <w:rFonts w:ascii="Times" w:eastAsia="Times New Roman" w:hAnsi="Times" w:cs="Arial"/>
          <w:color w:val="000000" w:themeColor="text1"/>
          <w:lang w:val="ky-KG" w:eastAsia="ru-RU"/>
        </w:rPr>
        <w:t>ченемдерине жүргүзүлгөн</w:t>
      </w:r>
      <w:r w:rsidRPr="00F7293D">
        <w:rPr>
          <w:rFonts w:ascii="Times" w:eastAsia="Times New Roman" w:hAnsi="Times" w:cs="Arial"/>
          <w:color w:val="000000" w:themeColor="text1"/>
          <w:lang w:val="ky-KG" w:eastAsia="ru-RU"/>
        </w:rPr>
        <w:t xml:space="preserve"> талдоонун жыйынты</w:t>
      </w:r>
      <w:r w:rsidR="00DB4B36">
        <w:rPr>
          <w:rFonts w:ascii="Times" w:eastAsia="Times New Roman" w:hAnsi="Times" w:cs="Arial"/>
          <w:color w:val="000000" w:themeColor="text1"/>
          <w:lang w:val="ky-KG" w:eastAsia="ru-RU"/>
        </w:rPr>
        <w:t>ктар</w:t>
      </w:r>
      <w:r w:rsidRPr="00F7293D">
        <w:rPr>
          <w:rFonts w:ascii="Times" w:eastAsia="Times New Roman" w:hAnsi="Times" w:cs="Arial"/>
          <w:color w:val="000000" w:themeColor="text1"/>
          <w:lang w:val="ky-KG" w:eastAsia="ru-RU"/>
        </w:rPr>
        <w:t xml:space="preserve">ы боюнча сунушталган мыйзам долбоорунун </w:t>
      </w:r>
      <w:r w:rsidR="00DB4B36">
        <w:rPr>
          <w:rFonts w:ascii="Times" w:eastAsia="Times New Roman" w:hAnsi="Times" w:cs="Arial"/>
          <w:color w:val="000000" w:themeColor="text1"/>
          <w:lang w:val="ky-KG" w:eastAsia="ru-RU"/>
        </w:rPr>
        <w:t>ченемдери</w:t>
      </w:r>
      <w:r w:rsidRPr="00F7293D">
        <w:rPr>
          <w:rFonts w:ascii="Times" w:eastAsia="Times New Roman" w:hAnsi="Times" w:cs="Arial"/>
          <w:color w:val="000000" w:themeColor="text1"/>
          <w:lang w:val="ky-KG" w:eastAsia="ru-RU"/>
        </w:rPr>
        <w:t xml:space="preserve"> колдонуудагы ченемдик укуктук актыларга карама-каршы келбей тургандыгы аныкталган.</w:t>
      </w:r>
    </w:p>
    <w:p w14:paraId="4173C372" w14:textId="77777777" w:rsidR="00F7293D" w:rsidRDefault="00F7293D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val="ky-KG" w:eastAsia="ru-RU"/>
        </w:rPr>
      </w:pPr>
      <w:r w:rsidRPr="00F7293D">
        <w:rPr>
          <w:rFonts w:ascii="Times" w:eastAsia="Times New Roman" w:hAnsi="Times" w:cs="Arial"/>
          <w:color w:val="000000" w:themeColor="text1"/>
          <w:lang w:val="ky-KG" w:eastAsia="ru-RU"/>
        </w:rPr>
        <w:t>Бул мыйзам долбоорун кабыл алуу мамлекеттик бюджеттен кошумча каржылык чыгымдарды талап кылбайт.</w:t>
      </w:r>
    </w:p>
    <w:p w14:paraId="05E854BE" w14:textId="77777777" w:rsidR="00237496" w:rsidRDefault="00237496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val="ky-KG" w:eastAsia="ru-RU"/>
        </w:rPr>
      </w:pPr>
    </w:p>
    <w:p w14:paraId="2A8E7C84" w14:textId="77777777" w:rsidR="00A36773" w:rsidRPr="000508AA" w:rsidRDefault="00A36773" w:rsidP="00A36773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val="ky-KG" w:eastAsia="ru-R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661"/>
      </w:tblGrid>
      <w:tr w:rsidR="00237496" w:rsidRPr="000508AA" w14:paraId="7AA3BA6F" w14:textId="2DC3192B" w:rsidTr="00237496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83E04" w14:textId="6B4A8EB9" w:rsidR="00237496" w:rsidRPr="000508AA" w:rsidRDefault="00DB3235" w:rsidP="00A36773">
            <w:pPr>
              <w:ind w:firstLine="709"/>
              <w:contextualSpacing/>
              <w:rPr>
                <w:rFonts w:ascii="Times" w:eastAsia="Times New Roman" w:hAnsi="Times" w:cs="Arial"/>
                <w:b/>
                <w:bCs/>
                <w:color w:val="000000" w:themeColor="text1"/>
                <w:lang w:val="ky-KG" w:eastAsia="ru-RU"/>
              </w:rPr>
            </w:pPr>
            <w:r w:rsidRPr="000508AA">
              <w:rPr>
                <w:rFonts w:ascii="Times" w:eastAsia="Times New Roman" w:hAnsi="Times" w:cs="Arial"/>
                <w:color w:val="000000" w:themeColor="text1"/>
                <w:lang w:val="ky-KG" w:eastAsia="ru-RU"/>
              </w:rPr>
              <w:t> </w:t>
            </w:r>
            <w:r w:rsidR="00237496" w:rsidRPr="000508AA">
              <w:rPr>
                <w:rFonts w:ascii="Times" w:eastAsia="Times New Roman" w:hAnsi="Times" w:cs="Arial"/>
                <w:b/>
                <w:bCs/>
                <w:color w:val="000000" w:themeColor="text1"/>
                <w:lang w:val="ky-KG"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</w:tcPr>
          <w:p w14:paraId="30A94A82" w14:textId="27793521" w:rsidR="00237496" w:rsidRPr="000508AA" w:rsidRDefault="00206588" w:rsidP="00A36773">
            <w:pPr>
              <w:ind w:firstLine="709"/>
              <w:contextualSpacing/>
              <w:jc w:val="right"/>
              <w:rPr>
                <w:rFonts w:ascii="Times" w:eastAsia="Times New Roman" w:hAnsi="Times" w:cs="Arial"/>
                <w:b/>
                <w:bCs/>
                <w:color w:val="000000" w:themeColor="text1"/>
                <w:lang w:val="ky-KG" w:eastAsia="ru-RU"/>
              </w:rPr>
            </w:pPr>
            <w:r w:rsidRPr="000508AA">
              <w:rPr>
                <w:rFonts w:ascii="Times" w:eastAsia="Times New Roman" w:hAnsi="Times" w:cs="Arial"/>
                <w:b/>
                <w:bCs/>
                <w:color w:val="000000" w:themeColor="text1"/>
                <w:lang w:val="ky-KG" w:eastAsia="ru-RU"/>
              </w:rPr>
              <w:t xml:space="preserve">К.Б. </w:t>
            </w:r>
            <w:r w:rsidR="00237496" w:rsidRPr="000508AA">
              <w:rPr>
                <w:rFonts w:ascii="Times" w:eastAsia="Times New Roman" w:hAnsi="Times" w:cs="Arial"/>
                <w:b/>
                <w:bCs/>
                <w:color w:val="000000" w:themeColor="text1"/>
                <w:lang w:val="ky-KG" w:eastAsia="ru-RU"/>
              </w:rPr>
              <w:t>Базарбаев</w:t>
            </w:r>
          </w:p>
        </w:tc>
      </w:tr>
    </w:tbl>
    <w:p w14:paraId="7EC5D324" w14:textId="77777777" w:rsidR="00DB3235" w:rsidRPr="000508AA" w:rsidRDefault="00DB3235" w:rsidP="00A36773">
      <w:pPr>
        <w:ind w:firstLine="709"/>
        <w:contextualSpacing/>
        <w:rPr>
          <w:rFonts w:ascii="Times" w:hAnsi="Times"/>
          <w:color w:val="000000" w:themeColor="text1"/>
          <w:lang w:val="ky-KG"/>
        </w:rPr>
      </w:pPr>
    </w:p>
    <w:sectPr w:rsidR="00DB3235" w:rsidRPr="000508AA" w:rsidSect="000D12A0">
      <w:footerReference w:type="even" r:id="rId7"/>
      <w:footerReference w:type="default" r:id="rId8"/>
      <w:pgSz w:w="11906" w:h="16838"/>
      <w:pgMar w:top="1440" w:right="12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1692B" w14:textId="77777777" w:rsidR="00F40663" w:rsidRDefault="00F40663" w:rsidP="00067F57">
      <w:r>
        <w:separator/>
      </w:r>
    </w:p>
  </w:endnote>
  <w:endnote w:type="continuationSeparator" w:id="0">
    <w:p w14:paraId="252E654E" w14:textId="77777777" w:rsidR="00F40663" w:rsidRDefault="00F40663" w:rsidP="0006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00820186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F04D042" w14:textId="6908314A" w:rsidR="00067F57" w:rsidRDefault="00067F57" w:rsidP="00F67EB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C8F42DB" w14:textId="77777777" w:rsidR="00067F57" w:rsidRDefault="00067F57" w:rsidP="00067F5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  <w:rFonts w:ascii="Times" w:hAnsi="Times"/>
      </w:rPr>
      <w:id w:val="130111779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9DDCE3F" w14:textId="27DB2D32" w:rsidR="00067F57" w:rsidRPr="00067F57" w:rsidRDefault="00067F57" w:rsidP="00F67EBC">
        <w:pPr>
          <w:pStyle w:val="a7"/>
          <w:framePr w:wrap="none" w:vAnchor="text" w:hAnchor="margin" w:xAlign="right" w:y="1"/>
          <w:rPr>
            <w:rStyle w:val="a9"/>
            <w:rFonts w:ascii="Times" w:hAnsi="Times"/>
          </w:rPr>
        </w:pPr>
        <w:r w:rsidRPr="00067F57">
          <w:rPr>
            <w:rStyle w:val="a9"/>
            <w:rFonts w:ascii="Times" w:hAnsi="Times"/>
          </w:rPr>
          <w:fldChar w:fldCharType="begin"/>
        </w:r>
        <w:r w:rsidRPr="00067F57">
          <w:rPr>
            <w:rStyle w:val="a9"/>
            <w:rFonts w:ascii="Times" w:hAnsi="Times"/>
          </w:rPr>
          <w:instrText xml:space="preserve"> PAGE </w:instrText>
        </w:r>
        <w:r w:rsidRPr="00067F57">
          <w:rPr>
            <w:rStyle w:val="a9"/>
            <w:rFonts w:ascii="Times" w:hAnsi="Times"/>
          </w:rPr>
          <w:fldChar w:fldCharType="separate"/>
        </w:r>
        <w:r w:rsidR="00A36773">
          <w:rPr>
            <w:rStyle w:val="a9"/>
            <w:rFonts w:ascii="Times" w:hAnsi="Times"/>
            <w:noProof/>
          </w:rPr>
          <w:t>1</w:t>
        </w:r>
        <w:r w:rsidRPr="00067F57">
          <w:rPr>
            <w:rStyle w:val="a9"/>
            <w:rFonts w:ascii="Times" w:hAnsi="Times"/>
          </w:rPr>
          <w:fldChar w:fldCharType="end"/>
        </w:r>
      </w:p>
    </w:sdtContent>
  </w:sdt>
  <w:p w14:paraId="1901170B" w14:textId="77777777" w:rsidR="00067F57" w:rsidRPr="00067F57" w:rsidRDefault="00067F57" w:rsidP="00067F57">
    <w:pPr>
      <w:pStyle w:val="a7"/>
      <w:ind w:right="360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9171B" w14:textId="77777777" w:rsidR="00F40663" w:rsidRDefault="00F40663" w:rsidP="00067F57">
      <w:r>
        <w:separator/>
      </w:r>
    </w:p>
  </w:footnote>
  <w:footnote w:type="continuationSeparator" w:id="0">
    <w:p w14:paraId="5F647599" w14:textId="77777777" w:rsidR="00F40663" w:rsidRDefault="00F40663" w:rsidP="0006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35"/>
    <w:rsid w:val="00005E09"/>
    <w:rsid w:val="00006CCD"/>
    <w:rsid w:val="000508AA"/>
    <w:rsid w:val="00067F57"/>
    <w:rsid w:val="000A2F5B"/>
    <w:rsid w:val="000B20BC"/>
    <w:rsid w:val="000D12A0"/>
    <w:rsid w:val="000F2A95"/>
    <w:rsid w:val="00157068"/>
    <w:rsid w:val="001859F5"/>
    <w:rsid w:val="00191EEE"/>
    <w:rsid w:val="001C6C34"/>
    <w:rsid w:val="00206588"/>
    <w:rsid w:val="00217113"/>
    <w:rsid w:val="00222484"/>
    <w:rsid w:val="00237496"/>
    <w:rsid w:val="00250B72"/>
    <w:rsid w:val="002E2D38"/>
    <w:rsid w:val="00316A14"/>
    <w:rsid w:val="0032363E"/>
    <w:rsid w:val="003918FC"/>
    <w:rsid w:val="00401237"/>
    <w:rsid w:val="004B3EBC"/>
    <w:rsid w:val="004B3F4C"/>
    <w:rsid w:val="004C011A"/>
    <w:rsid w:val="00530147"/>
    <w:rsid w:val="00533EA7"/>
    <w:rsid w:val="00550FF2"/>
    <w:rsid w:val="00561D12"/>
    <w:rsid w:val="005828CA"/>
    <w:rsid w:val="005A5009"/>
    <w:rsid w:val="005A7F38"/>
    <w:rsid w:val="00662036"/>
    <w:rsid w:val="006645AE"/>
    <w:rsid w:val="00691ECC"/>
    <w:rsid w:val="006B3284"/>
    <w:rsid w:val="006D5837"/>
    <w:rsid w:val="0072098F"/>
    <w:rsid w:val="007A0553"/>
    <w:rsid w:val="007F6E2B"/>
    <w:rsid w:val="00824AFD"/>
    <w:rsid w:val="00837B07"/>
    <w:rsid w:val="008D4FC0"/>
    <w:rsid w:val="008F7AA9"/>
    <w:rsid w:val="0093752D"/>
    <w:rsid w:val="009E4E70"/>
    <w:rsid w:val="009F210A"/>
    <w:rsid w:val="00A135E6"/>
    <w:rsid w:val="00A36773"/>
    <w:rsid w:val="00B66B7C"/>
    <w:rsid w:val="00B96D23"/>
    <w:rsid w:val="00BE52C8"/>
    <w:rsid w:val="00C64BFC"/>
    <w:rsid w:val="00C67781"/>
    <w:rsid w:val="00CC6FFD"/>
    <w:rsid w:val="00D7204D"/>
    <w:rsid w:val="00DA71B3"/>
    <w:rsid w:val="00DB3235"/>
    <w:rsid w:val="00DB4566"/>
    <w:rsid w:val="00DB4B36"/>
    <w:rsid w:val="00DD48AF"/>
    <w:rsid w:val="00DF5448"/>
    <w:rsid w:val="00E228A1"/>
    <w:rsid w:val="00F40663"/>
    <w:rsid w:val="00F52D50"/>
    <w:rsid w:val="00F7293D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3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32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3235"/>
    <w:rPr>
      <w:color w:val="0000FF"/>
      <w:u w:val="single"/>
    </w:rPr>
  </w:style>
  <w:style w:type="paragraph" w:styleId="a4">
    <w:name w:val="Signature"/>
    <w:basedOn w:val="a"/>
    <w:link w:val="a5"/>
    <w:uiPriority w:val="99"/>
    <w:semiHidden/>
    <w:unhideWhenUsed/>
    <w:rsid w:val="00DB32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Подпись Знак"/>
    <w:basedOn w:val="a0"/>
    <w:link w:val="a4"/>
    <w:uiPriority w:val="99"/>
    <w:semiHidden/>
    <w:rsid w:val="00DB3235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8F7A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67F57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F57"/>
  </w:style>
  <w:style w:type="character" w:styleId="a9">
    <w:name w:val="page number"/>
    <w:basedOn w:val="a0"/>
    <w:uiPriority w:val="99"/>
    <w:semiHidden/>
    <w:unhideWhenUsed/>
    <w:rsid w:val="00067F57"/>
  </w:style>
  <w:style w:type="paragraph" w:styleId="aa">
    <w:name w:val="header"/>
    <w:basedOn w:val="a"/>
    <w:link w:val="ab"/>
    <w:uiPriority w:val="99"/>
    <w:unhideWhenUsed/>
    <w:rsid w:val="00067F57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32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3235"/>
    <w:rPr>
      <w:color w:val="0000FF"/>
      <w:u w:val="single"/>
    </w:rPr>
  </w:style>
  <w:style w:type="paragraph" w:styleId="a4">
    <w:name w:val="Signature"/>
    <w:basedOn w:val="a"/>
    <w:link w:val="a5"/>
    <w:uiPriority w:val="99"/>
    <w:semiHidden/>
    <w:unhideWhenUsed/>
    <w:rsid w:val="00DB32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Подпись Знак"/>
    <w:basedOn w:val="a0"/>
    <w:link w:val="a4"/>
    <w:uiPriority w:val="99"/>
    <w:semiHidden/>
    <w:rsid w:val="00DB3235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8F7A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67F57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F57"/>
  </w:style>
  <w:style w:type="character" w:styleId="a9">
    <w:name w:val="page number"/>
    <w:basedOn w:val="a0"/>
    <w:uiPriority w:val="99"/>
    <w:semiHidden/>
    <w:unhideWhenUsed/>
    <w:rsid w:val="00067F57"/>
  </w:style>
  <w:style w:type="paragraph" w:styleId="aa">
    <w:name w:val="header"/>
    <w:basedOn w:val="a"/>
    <w:link w:val="ab"/>
    <w:uiPriority w:val="99"/>
    <w:unhideWhenUsed/>
    <w:rsid w:val="00067F57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Якупбаева</dc:creator>
  <cp:lastModifiedBy>Munara Kojomkulova</cp:lastModifiedBy>
  <cp:revision>4</cp:revision>
  <dcterms:created xsi:type="dcterms:W3CDTF">2021-12-30T09:08:00Z</dcterms:created>
  <dcterms:modified xsi:type="dcterms:W3CDTF">2021-12-30T11:04:00Z</dcterms:modified>
</cp:coreProperties>
</file>