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48" w:rsidRDefault="000E12BB" w:rsidP="00BC4848">
      <w:pPr>
        <w:shd w:val="clear" w:color="auto" w:fill="FFFFFF"/>
        <w:spacing w:before="400" w:after="400" w:line="276" w:lineRule="atLeast"/>
        <w:ind w:right="-1"/>
        <w:contextualSpacing/>
        <w:jc w:val="center"/>
        <w:rPr>
          <w:rFonts w:ascii="Times New Roman" w:eastAsia="Times New Roman" w:hAnsi="Times New Roman" w:cs="Times New Roman"/>
          <w:b/>
          <w:bCs/>
          <w:sz w:val="28"/>
          <w:szCs w:val="28"/>
          <w:lang w:eastAsia="ru-RU"/>
        </w:rPr>
      </w:pPr>
      <w:r w:rsidRPr="000E12BB">
        <w:rPr>
          <w:rFonts w:ascii="Times New Roman" w:eastAsia="Times New Roman" w:hAnsi="Times New Roman" w:cs="Times New Roman"/>
          <w:b/>
          <w:bCs/>
          <w:sz w:val="28"/>
          <w:szCs w:val="28"/>
          <w:lang w:eastAsia="ru-RU"/>
        </w:rPr>
        <w:t>УВЕДОМЛЕНИЕ</w:t>
      </w:r>
    </w:p>
    <w:p w:rsidR="00BC4848" w:rsidRDefault="000E12BB" w:rsidP="00BC4848">
      <w:pPr>
        <w:shd w:val="clear" w:color="auto" w:fill="FFFFFF"/>
        <w:spacing w:before="400" w:after="400" w:line="276" w:lineRule="atLeast"/>
        <w:ind w:right="-1"/>
        <w:contextualSpacing/>
        <w:jc w:val="center"/>
        <w:rPr>
          <w:rFonts w:ascii="Times New Roman" w:eastAsia="Times New Roman" w:hAnsi="Times New Roman" w:cs="Times New Roman"/>
          <w:b/>
          <w:bCs/>
          <w:sz w:val="28"/>
          <w:szCs w:val="28"/>
          <w:lang w:eastAsia="ru-RU"/>
        </w:rPr>
      </w:pPr>
      <w:r w:rsidRPr="000E12BB">
        <w:rPr>
          <w:rFonts w:ascii="Times New Roman" w:eastAsia="Times New Roman" w:hAnsi="Times New Roman" w:cs="Times New Roman"/>
          <w:b/>
          <w:bCs/>
          <w:sz w:val="28"/>
          <w:szCs w:val="28"/>
          <w:lang w:eastAsia="ru-RU"/>
        </w:rPr>
        <w:t xml:space="preserve">о разработке проекта </w:t>
      </w:r>
      <w:r w:rsidR="00A72B52">
        <w:rPr>
          <w:rFonts w:ascii="Times New Roman" w:eastAsia="Times New Roman" w:hAnsi="Times New Roman" w:cs="Times New Roman"/>
          <w:b/>
          <w:bCs/>
          <w:sz w:val="28"/>
          <w:szCs w:val="28"/>
          <w:lang w:eastAsia="ru-RU"/>
        </w:rPr>
        <w:t>Закона</w:t>
      </w:r>
      <w:r w:rsidR="00931712">
        <w:rPr>
          <w:rFonts w:ascii="Times New Roman" w:eastAsia="Times New Roman" w:hAnsi="Times New Roman" w:cs="Times New Roman"/>
          <w:b/>
          <w:bCs/>
          <w:sz w:val="28"/>
          <w:szCs w:val="28"/>
          <w:lang w:eastAsia="ru-RU"/>
        </w:rPr>
        <w:t xml:space="preserve"> К</w:t>
      </w:r>
      <w:r w:rsidR="00BC4848">
        <w:rPr>
          <w:rFonts w:ascii="Times New Roman" w:eastAsia="Times New Roman" w:hAnsi="Times New Roman" w:cs="Times New Roman"/>
          <w:b/>
          <w:bCs/>
          <w:sz w:val="28"/>
          <w:szCs w:val="28"/>
          <w:lang w:eastAsia="ru-RU"/>
        </w:rPr>
        <w:t xml:space="preserve">ыргызской </w:t>
      </w:r>
      <w:r w:rsidR="00931712">
        <w:rPr>
          <w:rFonts w:ascii="Times New Roman" w:eastAsia="Times New Roman" w:hAnsi="Times New Roman" w:cs="Times New Roman"/>
          <w:b/>
          <w:bCs/>
          <w:sz w:val="28"/>
          <w:szCs w:val="28"/>
          <w:lang w:eastAsia="ru-RU"/>
        </w:rPr>
        <w:t>Р</w:t>
      </w:r>
      <w:r w:rsidR="00BC4848">
        <w:rPr>
          <w:rFonts w:ascii="Times New Roman" w:eastAsia="Times New Roman" w:hAnsi="Times New Roman" w:cs="Times New Roman"/>
          <w:b/>
          <w:bCs/>
          <w:sz w:val="28"/>
          <w:szCs w:val="28"/>
          <w:lang w:eastAsia="ru-RU"/>
        </w:rPr>
        <w:t>еспублики</w:t>
      </w:r>
      <w:r w:rsidR="00931712">
        <w:rPr>
          <w:rFonts w:ascii="Times New Roman" w:eastAsia="Times New Roman" w:hAnsi="Times New Roman" w:cs="Times New Roman"/>
          <w:b/>
          <w:bCs/>
          <w:sz w:val="28"/>
          <w:szCs w:val="28"/>
          <w:lang w:eastAsia="ru-RU"/>
        </w:rPr>
        <w:t xml:space="preserve"> </w:t>
      </w:r>
    </w:p>
    <w:p w:rsidR="004400B4" w:rsidRDefault="00931712" w:rsidP="00F903BD">
      <w:pPr>
        <w:shd w:val="clear" w:color="auto" w:fill="FFFFFF"/>
        <w:spacing w:before="400" w:after="400" w:line="276" w:lineRule="atLeast"/>
        <w:ind w:right="-1"/>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BC4848">
        <w:rPr>
          <w:rFonts w:ascii="Times New Roman" w:eastAsia="Times New Roman" w:hAnsi="Times New Roman" w:cs="Times New Roman"/>
          <w:b/>
          <w:bCs/>
          <w:sz w:val="28"/>
          <w:szCs w:val="28"/>
          <w:lang w:eastAsia="ru-RU"/>
        </w:rPr>
        <w:t xml:space="preserve">О внесении </w:t>
      </w:r>
      <w:r w:rsidR="00BC4848" w:rsidRPr="00BC4848">
        <w:rPr>
          <w:rFonts w:ascii="Times New Roman" w:eastAsia="Times New Roman" w:hAnsi="Times New Roman" w:cs="Times New Roman"/>
          <w:b/>
          <w:bCs/>
          <w:sz w:val="28"/>
          <w:szCs w:val="28"/>
          <w:lang w:eastAsia="ru-RU"/>
        </w:rPr>
        <w:t xml:space="preserve">изменений и дополнений в Закон </w:t>
      </w:r>
    </w:p>
    <w:p w:rsidR="00BC4848" w:rsidRPr="00BC4848" w:rsidRDefault="00BC4848" w:rsidP="00F903BD">
      <w:pPr>
        <w:shd w:val="clear" w:color="auto" w:fill="FFFFFF"/>
        <w:spacing w:before="400" w:after="400" w:line="276" w:lineRule="atLeast"/>
        <w:ind w:right="-1"/>
        <w:contextualSpacing/>
        <w:jc w:val="center"/>
        <w:rPr>
          <w:rFonts w:ascii="Times New Roman" w:eastAsia="Times New Roman" w:hAnsi="Times New Roman" w:cs="Times New Roman"/>
          <w:b/>
          <w:bCs/>
          <w:sz w:val="28"/>
          <w:szCs w:val="28"/>
          <w:lang w:eastAsia="ru-RU"/>
        </w:rPr>
      </w:pPr>
      <w:r w:rsidRPr="00BC4848">
        <w:rPr>
          <w:rFonts w:ascii="Times New Roman" w:eastAsia="Times New Roman" w:hAnsi="Times New Roman" w:cs="Times New Roman"/>
          <w:b/>
          <w:bCs/>
          <w:sz w:val="28"/>
          <w:szCs w:val="28"/>
          <w:lang w:eastAsia="ru-RU"/>
        </w:rPr>
        <w:t>Кыргызской Республики</w:t>
      </w:r>
    </w:p>
    <w:p w:rsidR="000E12BB" w:rsidRDefault="00BC4848" w:rsidP="00BC4848">
      <w:pPr>
        <w:shd w:val="clear" w:color="auto" w:fill="FFFFFF"/>
        <w:spacing w:before="400" w:after="400" w:line="276" w:lineRule="atLeast"/>
        <w:ind w:right="-1"/>
        <w:contextualSpacing/>
        <w:jc w:val="center"/>
        <w:rPr>
          <w:rFonts w:ascii="Times New Roman" w:eastAsia="Times New Roman" w:hAnsi="Times New Roman" w:cs="Times New Roman"/>
          <w:b/>
          <w:sz w:val="28"/>
          <w:szCs w:val="28"/>
          <w:lang w:eastAsia="ru-RU"/>
        </w:rPr>
      </w:pPr>
      <w:r w:rsidRPr="00BC4848">
        <w:rPr>
          <w:rFonts w:ascii="Times New Roman" w:eastAsia="Times New Roman" w:hAnsi="Times New Roman" w:cs="Times New Roman"/>
          <w:b/>
          <w:bCs/>
          <w:sz w:val="28"/>
          <w:szCs w:val="28"/>
          <w:lang w:eastAsia="ru-RU"/>
        </w:rPr>
        <w:t>«Об охране труда»</w:t>
      </w:r>
    </w:p>
    <w:p w:rsidR="00A72B52" w:rsidRPr="000E12BB" w:rsidRDefault="00A72B52" w:rsidP="00931712">
      <w:pPr>
        <w:shd w:val="clear" w:color="auto" w:fill="FFFFFF"/>
        <w:spacing w:before="400" w:after="400" w:line="276" w:lineRule="atLeast"/>
        <w:ind w:left="1134" w:right="1134"/>
        <w:contextualSpacing/>
        <w:jc w:val="center"/>
        <w:rPr>
          <w:rFonts w:ascii="Times New Roman" w:eastAsia="Times New Roman" w:hAnsi="Times New Roman" w:cs="Times New Roman"/>
          <w:sz w:val="28"/>
          <w:szCs w:val="28"/>
          <w:lang w:eastAsia="ru-RU"/>
        </w:rPr>
      </w:pPr>
    </w:p>
    <w:p w:rsidR="00557B83" w:rsidRDefault="000E12BB" w:rsidP="00B03AA1">
      <w:pPr>
        <w:autoSpaceDE w:val="0"/>
        <w:autoSpaceDN w:val="0"/>
        <w:adjustRightInd w:val="0"/>
        <w:spacing w:line="240" w:lineRule="auto"/>
        <w:ind w:firstLine="709"/>
        <w:contextualSpacing/>
        <w:jc w:val="both"/>
        <w:rPr>
          <w:rFonts w:ascii="Times New Roman" w:hAnsi="Times New Roman" w:cs="Times New Roman"/>
          <w:sz w:val="28"/>
          <w:szCs w:val="28"/>
        </w:rPr>
      </w:pPr>
      <w:r w:rsidRPr="000E12BB">
        <w:rPr>
          <w:rFonts w:ascii="Times New Roman" w:eastAsia="Times New Roman" w:hAnsi="Times New Roman" w:cs="Times New Roman"/>
          <w:sz w:val="28"/>
          <w:szCs w:val="28"/>
          <w:lang w:eastAsia="ru-RU"/>
        </w:rPr>
        <w:t xml:space="preserve">1. </w:t>
      </w:r>
      <w:proofErr w:type="gramStart"/>
      <w:r w:rsidRPr="000E12BB">
        <w:rPr>
          <w:rFonts w:ascii="Times New Roman" w:eastAsia="Times New Roman" w:hAnsi="Times New Roman" w:cs="Times New Roman"/>
          <w:sz w:val="28"/>
          <w:szCs w:val="28"/>
          <w:lang w:eastAsia="ru-RU"/>
        </w:rPr>
        <w:t>Описание проблем, на решение которых направлено предлагаемое регулирование (описать с использованием соответствующих количественных и качественных показателей):</w:t>
      </w:r>
      <w:r w:rsidR="00A2452D" w:rsidRPr="00CA277D">
        <w:rPr>
          <w:rFonts w:ascii="Times New Roman" w:hAnsi="Times New Roman" w:cs="Times New Roman"/>
          <w:sz w:val="28"/>
          <w:szCs w:val="28"/>
        </w:rPr>
        <w:t xml:space="preserve"> </w:t>
      </w:r>
      <w:r w:rsidR="00B44418">
        <w:rPr>
          <w:rFonts w:ascii="Times New Roman" w:hAnsi="Times New Roman" w:cs="Times New Roman"/>
          <w:sz w:val="28"/>
          <w:szCs w:val="28"/>
        </w:rPr>
        <w:t>н</w:t>
      </w:r>
      <w:r w:rsidR="00557B83" w:rsidRPr="00557B83">
        <w:rPr>
          <w:rFonts w:ascii="Times New Roman" w:hAnsi="Times New Roman" w:cs="Times New Roman"/>
          <w:sz w:val="28"/>
          <w:szCs w:val="28"/>
        </w:rPr>
        <w:t>астоящий проект Закона «О внесении изменений и дополнений в Закон Кыргызской Республики «Об охране труда» разработан в рамках деятельности Межведомственной группы при Министерстве труда, социального обеспечения и миграции во исполнение Указа Президента Кыргызской Республики от 08 февраля 2021 года № 26 «О проведении инвентаризации законодательства</w:t>
      </w:r>
      <w:proofErr w:type="gramEnd"/>
      <w:r w:rsidR="00557B83" w:rsidRPr="00557B83">
        <w:rPr>
          <w:rFonts w:ascii="Times New Roman" w:hAnsi="Times New Roman" w:cs="Times New Roman"/>
          <w:sz w:val="28"/>
          <w:szCs w:val="28"/>
        </w:rPr>
        <w:t xml:space="preserve"> Кыргызской Республики».</w:t>
      </w:r>
    </w:p>
    <w:p w:rsidR="00B03AA1" w:rsidRPr="00B03AA1" w:rsidRDefault="00B03AA1" w:rsidP="00B03AA1">
      <w:pPr>
        <w:autoSpaceDE w:val="0"/>
        <w:autoSpaceDN w:val="0"/>
        <w:adjustRightInd w:val="0"/>
        <w:spacing w:line="240" w:lineRule="auto"/>
        <w:ind w:firstLine="709"/>
        <w:contextualSpacing/>
        <w:jc w:val="both"/>
        <w:rPr>
          <w:rFonts w:ascii="Times New Roman" w:hAnsi="Times New Roman" w:cs="Times New Roman"/>
          <w:sz w:val="28"/>
          <w:szCs w:val="28"/>
        </w:rPr>
      </w:pPr>
      <w:r w:rsidRPr="00B03AA1">
        <w:rPr>
          <w:rFonts w:ascii="Times New Roman" w:hAnsi="Times New Roman" w:cs="Times New Roman"/>
          <w:sz w:val="28"/>
          <w:szCs w:val="28"/>
        </w:rPr>
        <w:t>Общеизвестно, что ограничения для женщин объяснялись тем, что многие профессии опасны для женской репродуктивной функции, так как связаны с высокими температурными режимами и подъемом тяжестей. Однако фактически, подобные работы тяжело сказываются и на мужской репродуктивной функции, но мужчинам трудиться на должностях плавильщика, литейщика и т.д. не воспрещается.</w:t>
      </w:r>
    </w:p>
    <w:p w:rsidR="00B03AA1" w:rsidRPr="00B03AA1" w:rsidRDefault="00B03AA1" w:rsidP="00B03AA1">
      <w:pPr>
        <w:autoSpaceDE w:val="0"/>
        <w:autoSpaceDN w:val="0"/>
        <w:adjustRightInd w:val="0"/>
        <w:spacing w:line="240" w:lineRule="auto"/>
        <w:ind w:firstLine="709"/>
        <w:contextualSpacing/>
        <w:jc w:val="both"/>
        <w:rPr>
          <w:rFonts w:ascii="Times New Roman" w:hAnsi="Times New Roman" w:cs="Times New Roman"/>
          <w:sz w:val="28"/>
          <w:szCs w:val="28"/>
        </w:rPr>
      </w:pPr>
      <w:r w:rsidRPr="00B03AA1">
        <w:rPr>
          <w:rFonts w:ascii="Times New Roman" w:hAnsi="Times New Roman" w:cs="Times New Roman"/>
          <w:sz w:val="28"/>
          <w:szCs w:val="28"/>
        </w:rPr>
        <w:t xml:space="preserve">Учитывая давность принятия списка запрещенных профессий для женщин (24 марта 2000 года), а также технологический прогресс и определенную автоматизацию рабочих процессов, которые улучшили условия труда, есть </w:t>
      </w:r>
      <w:proofErr w:type="gramStart"/>
      <w:r w:rsidRPr="00B03AA1">
        <w:rPr>
          <w:rFonts w:ascii="Times New Roman" w:hAnsi="Times New Roman" w:cs="Times New Roman"/>
          <w:sz w:val="28"/>
          <w:szCs w:val="28"/>
        </w:rPr>
        <w:t>профессии</w:t>
      </w:r>
      <w:proofErr w:type="gramEnd"/>
      <w:r w:rsidRPr="00B03AA1">
        <w:rPr>
          <w:rFonts w:ascii="Times New Roman" w:hAnsi="Times New Roman" w:cs="Times New Roman"/>
          <w:sz w:val="28"/>
          <w:szCs w:val="28"/>
        </w:rPr>
        <w:t xml:space="preserve"> которые объективно перестали быть вредными для здоровья (водитель междугороднего автобуса, машинист бульдозера и др.). А запрет для женщин, независимо от возраста, наличия детей, все равно существует.</w:t>
      </w:r>
    </w:p>
    <w:p w:rsidR="00CA277D" w:rsidRPr="00311845" w:rsidRDefault="005731EF" w:rsidP="005731EF">
      <w:pPr>
        <w:autoSpaceDE w:val="0"/>
        <w:autoSpaceDN w:val="0"/>
        <w:adjustRightInd w:val="0"/>
        <w:spacing w:line="240" w:lineRule="auto"/>
        <w:ind w:firstLine="709"/>
        <w:contextualSpacing/>
        <w:jc w:val="both"/>
        <w:rPr>
          <w:rFonts w:ascii="Times New Roman" w:hAnsi="Times New Roman" w:cs="Times New Roman"/>
          <w:sz w:val="28"/>
          <w:szCs w:val="28"/>
        </w:rPr>
      </w:pPr>
      <w:r w:rsidRPr="005731EF">
        <w:rPr>
          <w:rFonts w:ascii="Times New Roman" w:hAnsi="Times New Roman" w:cs="Times New Roman"/>
          <w:sz w:val="28"/>
          <w:szCs w:val="28"/>
        </w:rPr>
        <w:t>Таким образом, на сегодняшний день очевидна необходимость пересмотра и/или внесения изменений в законодательство Кыргызской Республики с целью недопущения дискриминации женского труда в различных секторах экономики, а также в соответствии со сложившимися реалиями современного общества.</w:t>
      </w:r>
      <w:r>
        <w:rPr>
          <w:rFonts w:ascii="Times New Roman" w:hAnsi="Times New Roman" w:cs="Times New Roman"/>
          <w:sz w:val="28"/>
          <w:szCs w:val="28"/>
        </w:rPr>
        <w:t xml:space="preserve"> </w:t>
      </w:r>
    </w:p>
    <w:p w:rsidR="00B73FD4" w:rsidRPr="00B73FD4" w:rsidRDefault="000E12BB" w:rsidP="00B73FD4">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xml:space="preserve">2. </w:t>
      </w:r>
      <w:proofErr w:type="gramStart"/>
      <w:r w:rsidRPr="000E12BB">
        <w:rPr>
          <w:rFonts w:ascii="Times New Roman" w:eastAsia="Times New Roman" w:hAnsi="Times New Roman" w:cs="Times New Roman"/>
          <w:sz w:val="28"/>
          <w:szCs w:val="28"/>
          <w:lang w:eastAsia="ru-RU"/>
        </w:rPr>
        <w:t xml:space="preserve">Описание цели предлагаемого регулирования (описать с </w:t>
      </w:r>
      <w:r w:rsidRPr="00AD038B">
        <w:rPr>
          <w:rFonts w:ascii="Times New Roman" w:eastAsia="Times New Roman" w:hAnsi="Times New Roman" w:cs="Times New Roman"/>
          <w:sz w:val="28"/>
          <w:szCs w:val="28"/>
          <w:lang w:eastAsia="ru-RU"/>
        </w:rPr>
        <w:t>использованием соответствующих количественных и качественных показателей) и способа решения проблем (основных норм регулирования):</w:t>
      </w:r>
      <w:r w:rsidR="006427DD" w:rsidRPr="00AD038B">
        <w:rPr>
          <w:rFonts w:ascii="Times New Roman" w:eastAsia="Times New Roman" w:hAnsi="Times New Roman" w:cs="Times New Roman"/>
          <w:sz w:val="28"/>
          <w:szCs w:val="28"/>
          <w:lang w:eastAsia="ru-RU"/>
        </w:rPr>
        <w:t xml:space="preserve"> </w:t>
      </w:r>
      <w:r w:rsidR="00B73FD4">
        <w:rPr>
          <w:rFonts w:ascii="Times New Roman" w:eastAsia="Times New Roman" w:hAnsi="Times New Roman" w:cs="Times New Roman"/>
          <w:sz w:val="28"/>
          <w:szCs w:val="28"/>
          <w:lang w:eastAsia="ru-RU"/>
        </w:rPr>
        <w:t>настоящий п</w:t>
      </w:r>
      <w:r w:rsidR="00B73FD4" w:rsidRPr="00B73FD4">
        <w:rPr>
          <w:rFonts w:ascii="Times New Roman" w:eastAsia="Times New Roman" w:hAnsi="Times New Roman" w:cs="Times New Roman"/>
          <w:sz w:val="28"/>
          <w:szCs w:val="28"/>
          <w:lang w:eastAsia="ru-RU"/>
        </w:rPr>
        <w:t xml:space="preserve">роект Закона «О внесении изменений в Закон Кыргызской Республики «Об охране труда» направлен на приведение его в соответствие с новой Конституцией </w:t>
      </w:r>
      <w:r w:rsidR="00557B83">
        <w:rPr>
          <w:rFonts w:ascii="Times New Roman" w:eastAsia="Times New Roman" w:hAnsi="Times New Roman" w:cs="Times New Roman"/>
          <w:sz w:val="28"/>
          <w:szCs w:val="28"/>
          <w:lang w:eastAsia="ru-RU"/>
        </w:rPr>
        <w:t>Кыргызской Республики и действующему законодательству</w:t>
      </w:r>
      <w:r w:rsidR="00B73FD4" w:rsidRPr="00B73FD4">
        <w:rPr>
          <w:rFonts w:ascii="Times New Roman" w:eastAsia="Times New Roman" w:hAnsi="Times New Roman" w:cs="Times New Roman"/>
          <w:sz w:val="28"/>
          <w:szCs w:val="28"/>
          <w:lang w:eastAsia="ru-RU"/>
        </w:rPr>
        <w:t>, а также нормам международного трудового права в целях дальнейшего совершенствования законодательства Кыргызской Республики об</w:t>
      </w:r>
      <w:proofErr w:type="gramEnd"/>
      <w:r w:rsidR="00B73FD4" w:rsidRPr="00B73FD4">
        <w:rPr>
          <w:rFonts w:ascii="Times New Roman" w:eastAsia="Times New Roman" w:hAnsi="Times New Roman" w:cs="Times New Roman"/>
          <w:sz w:val="28"/>
          <w:szCs w:val="28"/>
          <w:lang w:eastAsia="ru-RU"/>
        </w:rPr>
        <w:t xml:space="preserve"> охране труда. </w:t>
      </w:r>
    </w:p>
    <w:p w:rsidR="00B73FD4" w:rsidRPr="00B73FD4" w:rsidRDefault="00B73FD4" w:rsidP="00B73FD4">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proofErr w:type="gramStart"/>
      <w:r w:rsidRPr="00B73FD4">
        <w:rPr>
          <w:rFonts w:ascii="Times New Roman" w:eastAsia="Times New Roman" w:hAnsi="Times New Roman" w:cs="Times New Roman"/>
          <w:sz w:val="28"/>
          <w:szCs w:val="28"/>
          <w:lang w:eastAsia="ru-RU"/>
        </w:rPr>
        <w:t xml:space="preserve">Основные предлагаемые изменения в Закон «Об охране труда» охватывают такие вопросы как «тяжелые физические работы» </w:t>
      </w:r>
      <w:r w:rsidRPr="00B73FD4">
        <w:rPr>
          <w:rFonts w:ascii="Times New Roman" w:eastAsia="Times New Roman" w:hAnsi="Times New Roman" w:cs="Times New Roman"/>
          <w:sz w:val="28"/>
          <w:szCs w:val="28"/>
          <w:lang w:eastAsia="ru-RU"/>
        </w:rPr>
        <w:lastRenderedPageBreak/>
        <w:t>(перемещение тяжестей вручную свыше 10 кг, либо другие работы с расходом энергии более 300 ккал/час), «опасные (особо опасные) условия труда» (где характерный фактор - это внезапное, резкое ухудшение здоровья, травма работника либо смерть), «несчастный случай на производстве» и ряд других терминов.</w:t>
      </w:r>
      <w:proofErr w:type="gramEnd"/>
    </w:p>
    <w:p w:rsidR="00B73FD4" w:rsidRPr="00B73FD4" w:rsidRDefault="00B73FD4" w:rsidP="00B73FD4">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B73FD4">
        <w:rPr>
          <w:rFonts w:ascii="Times New Roman" w:eastAsia="Times New Roman" w:hAnsi="Times New Roman" w:cs="Times New Roman"/>
          <w:sz w:val="28"/>
          <w:szCs w:val="28"/>
          <w:lang w:eastAsia="ru-RU"/>
        </w:rPr>
        <w:t>Ранее такие определения отсутствовали в трудовом законодательстве.</w:t>
      </w:r>
    </w:p>
    <w:p w:rsidR="00B73FD4" w:rsidRDefault="00B73FD4" w:rsidP="00867663">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B73FD4">
        <w:rPr>
          <w:rFonts w:ascii="Times New Roman" w:eastAsia="Times New Roman" w:hAnsi="Times New Roman" w:cs="Times New Roman"/>
          <w:sz w:val="28"/>
          <w:szCs w:val="28"/>
          <w:lang w:eastAsia="ru-RU"/>
        </w:rPr>
        <w:t xml:space="preserve">Наиболее ярким предложением изменения Закона «Об охране труда» является исключение многолетнего запрета для женщин на свободную реализацию права на свободу труда. Так в статье 8 Закона, слова «труда женщин» предлагается </w:t>
      </w:r>
      <w:proofErr w:type="gramStart"/>
      <w:r w:rsidRPr="00B73FD4">
        <w:rPr>
          <w:rFonts w:ascii="Times New Roman" w:eastAsia="Times New Roman" w:hAnsi="Times New Roman" w:cs="Times New Roman"/>
          <w:sz w:val="28"/>
          <w:szCs w:val="28"/>
          <w:lang w:eastAsia="ru-RU"/>
        </w:rPr>
        <w:t>заменить на слова</w:t>
      </w:r>
      <w:proofErr w:type="gramEnd"/>
      <w:r w:rsidRPr="00B73FD4">
        <w:rPr>
          <w:rFonts w:ascii="Times New Roman" w:eastAsia="Times New Roman" w:hAnsi="Times New Roman" w:cs="Times New Roman"/>
          <w:sz w:val="28"/>
          <w:szCs w:val="28"/>
          <w:lang w:eastAsia="ru-RU"/>
        </w:rPr>
        <w:t>: «беременных женщин, женщин осуществляющих гру</w:t>
      </w:r>
      <w:r w:rsidR="00867663">
        <w:rPr>
          <w:rFonts w:ascii="Times New Roman" w:eastAsia="Times New Roman" w:hAnsi="Times New Roman" w:cs="Times New Roman"/>
          <w:sz w:val="28"/>
          <w:szCs w:val="28"/>
          <w:lang w:eastAsia="ru-RU"/>
        </w:rPr>
        <w:t xml:space="preserve">дное вскармливание», тем самым </w:t>
      </w:r>
      <w:r w:rsidRPr="00B73FD4">
        <w:rPr>
          <w:rFonts w:ascii="Times New Roman" w:eastAsia="Times New Roman" w:hAnsi="Times New Roman" w:cs="Times New Roman"/>
          <w:sz w:val="28"/>
          <w:szCs w:val="28"/>
          <w:lang w:eastAsia="ru-RU"/>
        </w:rPr>
        <w:t>изменив подход к ограничению труда женщин на тяжелых работах и на работах с вредными и (или) опасными условиями труда.</w:t>
      </w:r>
    </w:p>
    <w:p w:rsidR="00E05907" w:rsidRPr="00E05907" w:rsidRDefault="00E05907" w:rsidP="00E05907">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w:t>
      </w:r>
      <w:r w:rsidRPr="00E05907">
        <w:rPr>
          <w:rFonts w:ascii="Times New Roman" w:eastAsia="Times New Roman" w:hAnsi="Times New Roman" w:cs="Times New Roman"/>
          <w:sz w:val="28"/>
          <w:szCs w:val="28"/>
          <w:lang w:eastAsia="ru-RU"/>
        </w:rPr>
        <w:t xml:space="preserve"> целях усиления законных интересов лиц, выполняющих работу у себя дома или в другом помещении (надомники), представленным проектом предлагается Закон Кыргызской Республики «Об охране труда» дополнить статьей 11-1. </w:t>
      </w:r>
      <w:r w:rsidRPr="00E05907">
        <w:rPr>
          <w:rFonts w:ascii="Times New Roman" w:eastAsia="Times New Roman" w:hAnsi="Times New Roman" w:cs="Times New Roman"/>
          <w:i/>
          <w:iCs/>
          <w:sz w:val="28"/>
          <w:szCs w:val="28"/>
          <w:lang w:eastAsia="ru-RU"/>
        </w:rPr>
        <w:t>«Обязанности работодателя по охране труда надомников»,</w:t>
      </w:r>
      <w:r w:rsidRPr="00E05907">
        <w:rPr>
          <w:rFonts w:ascii="Times New Roman" w:eastAsia="Times New Roman" w:hAnsi="Times New Roman" w:cs="Times New Roman"/>
          <w:sz w:val="28"/>
          <w:szCs w:val="28"/>
          <w:lang w:eastAsia="ru-RU"/>
        </w:rPr>
        <w:t xml:space="preserve"> поскольку действующие нормы трудового законодательства содержат только общие положения, о том, что надомная работа должна выполняться в условиях, соответствующих требованиям охраны труда. Однако регламентирующие нормы и гарантии для этой категории работников отсутствуют. </w:t>
      </w:r>
    </w:p>
    <w:p w:rsidR="00E05907" w:rsidRDefault="00E05907" w:rsidP="00E05907">
      <w:pPr>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proofErr w:type="gramStart"/>
      <w:r w:rsidRPr="00E05907">
        <w:rPr>
          <w:rFonts w:ascii="Times New Roman" w:eastAsia="Times New Roman" w:hAnsi="Times New Roman" w:cs="Times New Roman"/>
          <w:sz w:val="28"/>
          <w:szCs w:val="28"/>
          <w:lang w:eastAsia="ru-RU"/>
        </w:rPr>
        <w:t xml:space="preserve">В целях обеспечения единства практики по выявлению и оценке опасных факторов для здоровья, возникающих на рабочем месте, предлагается введение нормы «оценка профессиональных рисков», взамен упоминаний по тексту Закона слов «аттестация рабочих мест», поскольку слово «аттестация» предполагает, подтверждение квалификации, уровня знаний и умений у физических лиц, а не у предметов и условий – таких как рабочие места.  </w:t>
      </w:r>
      <w:proofErr w:type="gramEnd"/>
    </w:p>
    <w:p w:rsidR="000E12BB" w:rsidRPr="00D574D9" w:rsidRDefault="000E12BB" w:rsidP="00B44418">
      <w:pPr>
        <w:autoSpaceDE w:val="0"/>
        <w:autoSpaceDN w:val="0"/>
        <w:adjustRightInd w:val="0"/>
        <w:ind w:firstLine="708"/>
        <w:contextualSpacing/>
        <w:jc w:val="both"/>
        <w:rPr>
          <w:rFonts w:ascii="Times New Roman" w:hAnsi="Times New Roman" w:cs="Times New Roman"/>
          <w:sz w:val="28"/>
          <w:szCs w:val="28"/>
        </w:rPr>
      </w:pPr>
      <w:r w:rsidRPr="00AD038B">
        <w:rPr>
          <w:rFonts w:ascii="Times New Roman" w:eastAsia="Times New Roman" w:hAnsi="Times New Roman" w:cs="Times New Roman"/>
          <w:sz w:val="28"/>
          <w:szCs w:val="28"/>
          <w:lang w:eastAsia="ru-RU"/>
        </w:rPr>
        <w:t>3. Оценка ожидаемых выгод и преимуще</w:t>
      </w:r>
      <w:proofErr w:type="gramStart"/>
      <w:r w:rsidRPr="00AD038B">
        <w:rPr>
          <w:rFonts w:ascii="Times New Roman" w:eastAsia="Times New Roman" w:hAnsi="Times New Roman" w:cs="Times New Roman"/>
          <w:sz w:val="28"/>
          <w:szCs w:val="28"/>
          <w:lang w:eastAsia="ru-RU"/>
        </w:rPr>
        <w:t>ств пр</w:t>
      </w:r>
      <w:proofErr w:type="gramEnd"/>
      <w:r w:rsidRPr="00AD038B">
        <w:rPr>
          <w:rFonts w:ascii="Times New Roman" w:eastAsia="Times New Roman" w:hAnsi="Times New Roman" w:cs="Times New Roman"/>
          <w:sz w:val="28"/>
          <w:szCs w:val="28"/>
          <w:lang w:eastAsia="ru-RU"/>
        </w:rPr>
        <w:t>едлагаемого регулирования (</w:t>
      </w:r>
      <w:r w:rsidRPr="00D574D9">
        <w:rPr>
          <w:rFonts w:ascii="Times New Roman" w:eastAsia="Times New Roman" w:hAnsi="Times New Roman" w:cs="Times New Roman"/>
          <w:sz w:val="28"/>
          <w:szCs w:val="28"/>
          <w:lang w:eastAsia="ru-RU"/>
        </w:rPr>
        <w:t>описать с использованием соответствующих количественных и качественных показателей):</w:t>
      </w:r>
      <w:r w:rsidR="003D6D7C" w:rsidRPr="00D574D9">
        <w:rPr>
          <w:rFonts w:ascii="Times New Roman" w:eastAsia="Times New Roman" w:hAnsi="Times New Roman" w:cs="Times New Roman"/>
          <w:sz w:val="28"/>
          <w:szCs w:val="28"/>
          <w:lang w:eastAsia="ru-RU"/>
        </w:rPr>
        <w:t xml:space="preserve"> </w:t>
      </w:r>
      <w:r w:rsidR="00B44418">
        <w:rPr>
          <w:rFonts w:ascii="Times New Roman" w:eastAsia="Times New Roman" w:hAnsi="Times New Roman" w:cs="Times New Roman"/>
          <w:sz w:val="28"/>
          <w:szCs w:val="28"/>
          <w:lang w:eastAsia="ru-RU"/>
        </w:rPr>
        <w:t>законодательное усиление мер по обеспечении мерами безопасности и недопущение</w:t>
      </w:r>
      <w:r w:rsidR="00B44418" w:rsidRPr="00B44418">
        <w:rPr>
          <w:rFonts w:ascii="Times New Roman" w:eastAsia="Times New Roman" w:hAnsi="Times New Roman" w:cs="Times New Roman"/>
          <w:sz w:val="28"/>
          <w:szCs w:val="28"/>
          <w:lang w:eastAsia="ru-RU"/>
        </w:rPr>
        <w:t xml:space="preserve"> дискриминации женского труда</w:t>
      </w:r>
      <w:r w:rsidR="00655DAC">
        <w:rPr>
          <w:rFonts w:ascii="Times New Roman" w:eastAsia="Times New Roman" w:hAnsi="Times New Roman" w:cs="Times New Roman"/>
          <w:sz w:val="28"/>
          <w:szCs w:val="28"/>
          <w:lang w:eastAsia="ru-RU"/>
        </w:rPr>
        <w:t xml:space="preserve"> в различных секторах экономики.</w:t>
      </w:r>
    </w:p>
    <w:p w:rsidR="000E12BB" w:rsidRPr="000E12BB" w:rsidRDefault="000E12BB" w:rsidP="00D574D9">
      <w:pPr>
        <w:spacing w:after="0" w:line="240" w:lineRule="auto"/>
        <w:ind w:firstLine="709"/>
        <w:contextualSpacing/>
        <w:jc w:val="both"/>
        <w:rPr>
          <w:rFonts w:ascii="Times New Roman" w:eastAsia="Times New Roman" w:hAnsi="Times New Roman" w:cs="Times New Roman"/>
          <w:sz w:val="28"/>
          <w:szCs w:val="28"/>
          <w:lang w:eastAsia="ru-RU"/>
        </w:rPr>
      </w:pPr>
      <w:r w:rsidRPr="00D574D9">
        <w:rPr>
          <w:rFonts w:ascii="Times New Roman" w:eastAsia="Times New Roman" w:hAnsi="Times New Roman" w:cs="Times New Roman"/>
          <w:sz w:val="28"/>
          <w:szCs w:val="28"/>
          <w:lang w:eastAsia="ru-RU"/>
        </w:rPr>
        <w:t>4. Оценка возможных неблагоприятных последствий (описать с использованием соответствующих количественных</w:t>
      </w:r>
      <w:r w:rsidRPr="000E12BB">
        <w:rPr>
          <w:rFonts w:ascii="Times New Roman" w:eastAsia="Times New Roman" w:hAnsi="Times New Roman" w:cs="Times New Roman"/>
          <w:sz w:val="28"/>
          <w:szCs w:val="28"/>
          <w:lang w:eastAsia="ru-RU"/>
        </w:rPr>
        <w:t xml:space="preserve"> и качественных показателей):</w:t>
      </w:r>
      <w:r w:rsidR="00093F6E" w:rsidRPr="00CA277D">
        <w:rPr>
          <w:rFonts w:ascii="Times New Roman" w:eastAsia="Times New Roman" w:hAnsi="Times New Roman" w:cs="Times New Roman"/>
          <w:sz w:val="28"/>
          <w:szCs w:val="28"/>
          <w:lang w:eastAsia="ru-RU"/>
        </w:rPr>
        <w:t xml:space="preserve"> </w:t>
      </w:r>
      <w:r w:rsidR="00F23AEC">
        <w:rPr>
          <w:rFonts w:ascii="Times New Roman" w:eastAsia="Times New Roman" w:hAnsi="Times New Roman" w:cs="Times New Roman"/>
          <w:color w:val="000000"/>
          <w:sz w:val="28"/>
          <w:szCs w:val="28"/>
          <w:lang w:eastAsia="ru-RU"/>
        </w:rPr>
        <w:t>в</w:t>
      </w:r>
      <w:r w:rsidR="00781EC2" w:rsidRPr="00FD00DE">
        <w:rPr>
          <w:rFonts w:ascii="Times New Roman" w:eastAsia="Times New Roman" w:hAnsi="Times New Roman" w:cs="Times New Roman"/>
          <w:color w:val="000000"/>
          <w:sz w:val="28"/>
          <w:szCs w:val="28"/>
          <w:lang w:eastAsia="ru-RU"/>
        </w:rPr>
        <w:t xml:space="preserve"> случае принятия предлагаемого проекта и при их выполнении, финансовые, социальные риски отсутствуют.</w:t>
      </w:r>
    </w:p>
    <w:p w:rsidR="000E12BB" w:rsidRPr="000E12BB" w:rsidRDefault="000E12BB" w:rsidP="00575387">
      <w:pPr>
        <w:shd w:val="clear" w:color="auto" w:fill="FFFFFF"/>
        <w:spacing w:after="60" w:line="240" w:lineRule="auto"/>
        <w:ind w:firstLine="567"/>
        <w:contextualSpacing/>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5. Характеристика и оценка численности субъектов предпринимательства - адресатов предлагаемого регулирования (описать с использованием соответствующих количественных показателей):</w:t>
      </w:r>
      <w:r w:rsidR="00BD3C9F" w:rsidRPr="00BD3C9F">
        <w:t xml:space="preserve"> </w:t>
      </w:r>
      <w:proofErr w:type="gramStart"/>
      <w:r w:rsidR="00BD3C9F" w:rsidRPr="00BD3C9F">
        <w:rPr>
          <w:rFonts w:ascii="Times New Roman" w:eastAsia="Times New Roman" w:hAnsi="Times New Roman" w:cs="Times New Roman"/>
          <w:sz w:val="28"/>
          <w:szCs w:val="28"/>
          <w:lang w:eastAsia="ru-RU"/>
        </w:rPr>
        <w:t xml:space="preserve">В настоящее время в соответствии с Методикой проведения анализа регулятивного воздействия нормативных правовых актов на деятельность </w:t>
      </w:r>
      <w:r w:rsidR="00BD3C9F" w:rsidRPr="00BD3C9F">
        <w:rPr>
          <w:rFonts w:ascii="Times New Roman" w:eastAsia="Times New Roman" w:hAnsi="Times New Roman" w:cs="Times New Roman"/>
          <w:sz w:val="28"/>
          <w:szCs w:val="28"/>
          <w:lang w:eastAsia="ru-RU"/>
        </w:rPr>
        <w:lastRenderedPageBreak/>
        <w:t>субъектов предпринимательства на проект</w:t>
      </w:r>
      <w:proofErr w:type="gramEnd"/>
      <w:r w:rsidR="00BD3C9F" w:rsidRPr="00BD3C9F">
        <w:rPr>
          <w:rFonts w:ascii="Times New Roman" w:eastAsia="Times New Roman" w:hAnsi="Times New Roman" w:cs="Times New Roman"/>
          <w:sz w:val="28"/>
          <w:szCs w:val="28"/>
          <w:lang w:eastAsia="ru-RU"/>
        </w:rPr>
        <w:t xml:space="preserve"> Закона проводится анализ регулятивного воздействия.</w:t>
      </w:r>
    </w:p>
    <w:p w:rsidR="00582A91" w:rsidRPr="00874087" w:rsidRDefault="000E12BB" w:rsidP="00874087">
      <w:pPr>
        <w:spacing w:line="240" w:lineRule="auto"/>
        <w:ind w:firstLine="709"/>
        <w:contextualSpacing/>
        <w:jc w:val="both"/>
        <w:rPr>
          <w:rFonts w:ascii="Times New Roman" w:hAnsi="Times New Roman" w:cs="Times New Roman"/>
          <w:sz w:val="28"/>
          <w:szCs w:val="28"/>
          <w:lang w:val="ky-KG"/>
        </w:rPr>
      </w:pPr>
      <w:r w:rsidRPr="00874087">
        <w:rPr>
          <w:rFonts w:ascii="Times New Roman" w:eastAsia="Times New Roman" w:hAnsi="Times New Roman" w:cs="Times New Roman"/>
          <w:sz w:val="28"/>
          <w:szCs w:val="28"/>
          <w:lang w:eastAsia="ru-RU"/>
        </w:rPr>
        <w:t>6. Приблизительная оценка дополнительных расходов и выгод потенциальных адресатов предлагаемого регулирования, связанных с его введением:</w:t>
      </w:r>
      <w:r w:rsidR="00F23AEC" w:rsidRPr="00874087">
        <w:rPr>
          <w:rFonts w:ascii="Times New Roman" w:eastAsia="Times New Roman" w:hAnsi="Times New Roman" w:cs="Times New Roman"/>
          <w:sz w:val="28"/>
          <w:szCs w:val="28"/>
          <w:lang w:eastAsia="ru-RU"/>
        </w:rPr>
        <w:t xml:space="preserve"> </w:t>
      </w:r>
      <w:r w:rsidR="00874087" w:rsidRPr="00874087">
        <w:rPr>
          <w:rFonts w:ascii="Times New Roman" w:hAnsi="Times New Roman" w:cs="Times New Roman"/>
          <w:sz w:val="28"/>
          <w:szCs w:val="28"/>
          <w:shd w:val="clear" w:color="auto" w:fill="FFFFFF"/>
          <w:lang w:val="ky-KG"/>
        </w:rPr>
        <w:t xml:space="preserve">В настоящее время в соответствии с </w:t>
      </w:r>
      <w:r w:rsidR="00874087" w:rsidRPr="00874087">
        <w:rPr>
          <w:rFonts w:ascii="Times New Roman" w:hAnsi="Times New Roman" w:cs="Times New Roman"/>
          <w:sz w:val="28"/>
          <w:szCs w:val="28"/>
          <w:shd w:val="clear" w:color="auto" w:fill="FFFFFF"/>
        </w:rPr>
        <w:t>Методик</w:t>
      </w:r>
      <w:r w:rsidR="00874087" w:rsidRPr="00874087">
        <w:rPr>
          <w:rFonts w:ascii="Times New Roman" w:hAnsi="Times New Roman" w:cs="Times New Roman"/>
          <w:sz w:val="28"/>
          <w:szCs w:val="28"/>
          <w:shd w:val="clear" w:color="auto" w:fill="FFFFFF"/>
          <w:lang w:val="ky-KG"/>
        </w:rPr>
        <w:t>ой</w:t>
      </w:r>
      <w:r w:rsidR="00874087" w:rsidRPr="00874087">
        <w:rPr>
          <w:rFonts w:ascii="Times New Roman" w:hAnsi="Times New Roman" w:cs="Times New Roman"/>
          <w:sz w:val="28"/>
          <w:szCs w:val="28"/>
          <w:shd w:val="clear" w:color="auto" w:fill="FFFFFF"/>
        </w:rPr>
        <w:t xml:space="preserve"> проведения анализа регулятивного воздействия нормативных правовых актов на деятельность субъектов предпринимательства</w:t>
      </w:r>
      <w:r w:rsidR="00874087" w:rsidRPr="00874087">
        <w:rPr>
          <w:rFonts w:ascii="Times New Roman" w:hAnsi="Times New Roman" w:cs="Times New Roman"/>
          <w:sz w:val="28"/>
          <w:szCs w:val="28"/>
          <w:shd w:val="clear" w:color="auto" w:fill="FFFFFF"/>
          <w:lang w:val="ky-KG"/>
        </w:rPr>
        <w:t xml:space="preserve"> на проект Закона проводится </w:t>
      </w:r>
      <w:r w:rsidR="00874087" w:rsidRPr="00874087">
        <w:rPr>
          <w:rFonts w:ascii="Times New Roman" w:hAnsi="Times New Roman" w:cs="Times New Roman"/>
          <w:sz w:val="28"/>
          <w:szCs w:val="28"/>
        </w:rPr>
        <w:t>анализ регулятивного воздействия</w:t>
      </w:r>
      <w:r w:rsidR="00874087" w:rsidRPr="00874087">
        <w:rPr>
          <w:rFonts w:ascii="Times New Roman" w:hAnsi="Times New Roman" w:cs="Times New Roman"/>
          <w:sz w:val="28"/>
          <w:szCs w:val="28"/>
          <w:lang w:val="ky-KG"/>
        </w:rPr>
        <w:t>.</w:t>
      </w:r>
    </w:p>
    <w:p w:rsidR="00874087" w:rsidRPr="00874087" w:rsidRDefault="000E12BB" w:rsidP="00874087">
      <w:pPr>
        <w:spacing w:line="240" w:lineRule="auto"/>
        <w:ind w:firstLine="709"/>
        <w:contextualSpacing/>
        <w:jc w:val="both"/>
        <w:rPr>
          <w:rFonts w:ascii="Times New Roman" w:hAnsi="Times New Roman" w:cs="Times New Roman"/>
          <w:sz w:val="28"/>
          <w:szCs w:val="28"/>
          <w:lang w:val="ky-KG"/>
        </w:rPr>
      </w:pPr>
      <w:r w:rsidRPr="00874087">
        <w:rPr>
          <w:rFonts w:ascii="Times New Roman" w:eastAsia="Times New Roman" w:hAnsi="Times New Roman" w:cs="Times New Roman"/>
          <w:sz w:val="28"/>
          <w:szCs w:val="28"/>
          <w:lang w:eastAsia="ru-RU"/>
        </w:rPr>
        <w:t>7. Приблизительная оценка расходов и выгод бюджета Кыргызской Республики, связанных с введением предлагаемого регулирования:</w:t>
      </w:r>
      <w:r w:rsidR="00F23AEC" w:rsidRPr="00874087">
        <w:rPr>
          <w:rFonts w:ascii="Times New Roman" w:eastAsia="Times New Roman" w:hAnsi="Times New Roman" w:cs="Times New Roman"/>
          <w:sz w:val="28"/>
          <w:szCs w:val="28"/>
          <w:lang w:eastAsia="ru-RU"/>
        </w:rPr>
        <w:t xml:space="preserve"> </w:t>
      </w:r>
      <w:r w:rsidR="00874087" w:rsidRPr="00874087">
        <w:rPr>
          <w:rFonts w:ascii="Times New Roman" w:hAnsi="Times New Roman" w:cs="Times New Roman"/>
          <w:sz w:val="28"/>
          <w:szCs w:val="28"/>
          <w:shd w:val="clear" w:color="auto" w:fill="FFFFFF"/>
          <w:lang w:val="ky-KG"/>
        </w:rPr>
        <w:t xml:space="preserve">В настоящее время в соответствии с </w:t>
      </w:r>
      <w:r w:rsidR="00874087" w:rsidRPr="00874087">
        <w:rPr>
          <w:rFonts w:ascii="Times New Roman" w:hAnsi="Times New Roman" w:cs="Times New Roman"/>
          <w:sz w:val="28"/>
          <w:szCs w:val="28"/>
          <w:shd w:val="clear" w:color="auto" w:fill="FFFFFF"/>
        </w:rPr>
        <w:t>Методик</w:t>
      </w:r>
      <w:r w:rsidR="00874087" w:rsidRPr="00874087">
        <w:rPr>
          <w:rFonts w:ascii="Times New Roman" w:hAnsi="Times New Roman" w:cs="Times New Roman"/>
          <w:sz w:val="28"/>
          <w:szCs w:val="28"/>
          <w:shd w:val="clear" w:color="auto" w:fill="FFFFFF"/>
          <w:lang w:val="ky-KG"/>
        </w:rPr>
        <w:t>ой</w:t>
      </w:r>
      <w:r w:rsidR="00874087" w:rsidRPr="00874087">
        <w:rPr>
          <w:rFonts w:ascii="Times New Roman" w:hAnsi="Times New Roman" w:cs="Times New Roman"/>
          <w:sz w:val="28"/>
          <w:szCs w:val="28"/>
          <w:shd w:val="clear" w:color="auto" w:fill="FFFFFF"/>
        </w:rPr>
        <w:t xml:space="preserve"> проведения анализа регулятивного воздействия нормативных правовых актов на деятельность субъектов предпринимательства</w:t>
      </w:r>
      <w:r w:rsidR="00874087" w:rsidRPr="00874087">
        <w:rPr>
          <w:rFonts w:ascii="Times New Roman" w:hAnsi="Times New Roman" w:cs="Times New Roman"/>
          <w:sz w:val="28"/>
          <w:szCs w:val="28"/>
          <w:shd w:val="clear" w:color="auto" w:fill="FFFFFF"/>
          <w:lang w:val="ky-KG"/>
        </w:rPr>
        <w:t xml:space="preserve"> на проект Закона проводится </w:t>
      </w:r>
      <w:r w:rsidR="00874087" w:rsidRPr="00874087">
        <w:rPr>
          <w:rFonts w:ascii="Times New Roman" w:hAnsi="Times New Roman" w:cs="Times New Roman"/>
          <w:sz w:val="28"/>
          <w:szCs w:val="28"/>
        </w:rPr>
        <w:t>анализ регулятивного воздействия</w:t>
      </w:r>
      <w:r w:rsidR="00874087" w:rsidRPr="00874087">
        <w:rPr>
          <w:rFonts w:ascii="Times New Roman" w:hAnsi="Times New Roman" w:cs="Times New Roman"/>
          <w:sz w:val="28"/>
          <w:szCs w:val="28"/>
          <w:lang w:val="ky-KG"/>
        </w:rPr>
        <w:t>.</w:t>
      </w:r>
    </w:p>
    <w:p w:rsidR="000E12BB" w:rsidRPr="00874087" w:rsidRDefault="000E12BB" w:rsidP="00874087">
      <w:pPr>
        <w:shd w:val="clear" w:color="auto" w:fill="FFFFFF"/>
        <w:spacing w:after="60" w:line="240" w:lineRule="auto"/>
        <w:ind w:firstLine="567"/>
        <w:contextualSpacing/>
        <w:jc w:val="both"/>
        <w:rPr>
          <w:rFonts w:ascii="Times New Roman" w:eastAsia="Times New Roman" w:hAnsi="Times New Roman" w:cs="Times New Roman"/>
          <w:sz w:val="28"/>
          <w:szCs w:val="28"/>
          <w:lang w:val="ky-KG" w:eastAsia="ru-RU"/>
        </w:rPr>
      </w:pPr>
    </w:p>
    <w:p w:rsidR="000E12BB" w:rsidRPr="000E12BB" w:rsidRDefault="00F23AEC"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r w:rsidR="000E12BB" w:rsidRPr="000E12BB">
        <w:rPr>
          <w:rFonts w:ascii="Times New Roman" w:eastAsia="Times New Roman" w:hAnsi="Times New Roman" w:cs="Times New Roman"/>
          <w:sz w:val="28"/>
          <w:szCs w:val="28"/>
          <w:lang w:eastAsia="ru-RU"/>
        </w:rPr>
        <w:t>:</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1. Перечень вопросов для участников публичных консультаций:</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являются ли указанные проблемы верными, требующими решения путем изменения регулирования;</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является ли указанная цель обоснованной, важной для достижения;</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является ли предлагаемое регулирование наиболее предпочтительным способом решения проблем;</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какие выгоды и преимущества могут возникнуть в случае принятия предлагаемого регулирования;</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какие риски и негативные последствия могут возникнуть в случае принятия предлагаемого регулирования;</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существуют ли альтернативные более эффективные способы решения проблем;</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ваше общее мнение относительно предлагаемого регулирования.</w:t>
      </w:r>
    </w:p>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Перечень вопросов может быть расширен.</w:t>
      </w:r>
    </w:p>
    <w:p w:rsidR="000E12BB" w:rsidRDefault="000E12BB" w:rsidP="000E12BB">
      <w:pPr>
        <w:pBdr>
          <w:bottom w:val="single" w:sz="12" w:space="1" w:color="auto"/>
        </w:pBd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2. Иная информация, которая позволяет оценить необходимость введения предлагаемого регулирования.</w:t>
      </w:r>
    </w:p>
    <w:p w:rsidR="00E25CBB" w:rsidRDefault="00E25CBB" w:rsidP="000E12BB">
      <w:pPr>
        <w:pBdr>
          <w:bottom w:val="single" w:sz="12" w:space="1" w:color="auto"/>
        </w:pBdr>
        <w:shd w:val="clear" w:color="auto" w:fill="FFFFFF"/>
        <w:spacing w:after="60" w:line="276" w:lineRule="atLeast"/>
        <w:ind w:firstLine="567"/>
        <w:jc w:val="both"/>
        <w:rPr>
          <w:rFonts w:ascii="Times New Roman" w:eastAsia="Times New Roman" w:hAnsi="Times New Roman" w:cs="Times New Roman"/>
          <w:sz w:val="28"/>
          <w:szCs w:val="28"/>
          <w:lang w:eastAsia="ru-RU"/>
        </w:rPr>
      </w:pPr>
    </w:p>
    <w:p w:rsidR="000F312B" w:rsidRPr="000F312B" w:rsidRDefault="000F312B" w:rsidP="000F312B">
      <w:pPr>
        <w:spacing w:line="240" w:lineRule="auto"/>
        <w:ind w:firstLine="851"/>
        <w:contextualSpacing/>
        <w:jc w:val="both"/>
        <w:rPr>
          <w:rFonts w:ascii="Times New Roman" w:eastAsia="Times New Roman" w:hAnsi="Times New Roman"/>
          <w:sz w:val="28"/>
          <w:szCs w:val="28"/>
          <w:lang w:eastAsia="ru-RU"/>
        </w:rPr>
      </w:pPr>
      <w:r w:rsidRPr="000F312B">
        <w:rPr>
          <w:rFonts w:ascii="Times New Roman" w:eastAsia="Times New Roman" w:hAnsi="Times New Roman"/>
          <w:sz w:val="28"/>
          <w:szCs w:val="28"/>
          <w:lang w:eastAsia="ru-RU"/>
        </w:rPr>
        <w:t xml:space="preserve">Предложения и замечания по данному проекту направлять в течение 15 дней со дня опубликования по следующему адресу: </w:t>
      </w:r>
      <w:proofErr w:type="spellStart"/>
      <w:r w:rsidRPr="000F312B">
        <w:rPr>
          <w:rFonts w:ascii="Times New Roman" w:eastAsia="Times New Roman" w:hAnsi="Times New Roman"/>
          <w:sz w:val="28"/>
          <w:szCs w:val="28"/>
          <w:lang w:eastAsia="ru-RU"/>
        </w:rPr>
        <w:t>г</w:t>
      </w:r>
      <w:proofErr w:type="gramStart"/>
      <w:r w:rsidRPr="000F312B">
        <w:rPr>
          <w:rFonts w:ascii="Times New Roman" w:eastAsia="Times New Roman" w:hAnsi="Times New Roman"/>
          <w:sz w:val="28"/>
          <w:szCs w:val="28"/>
          <w:lang w:eastAsia="ru-RU"/>
        </w:rPr>
        <w:t>.Б</w:t>
      </w:r>
      <w:proofErr w:type="gramEnd"/>
      <w:r w:rsidRPr="000F312B">
        <w:rPr>
          <w:rFonts w:ascii="Times New Roman" w:eastAsia="Times New Roman" w:hAnsi="Times New Roman"/>
          <w:sz w:val="28"/>
          <w:szCs w:val="28"/>
          <w:lang w:eastAsia="ru-RU"/>
        </w:rPr>
        <w:t>ишкек</w:t>
      </w:r>
      <w:proofErr w:type="spellEnd"/>
      <w:r w:rsidRPr="000F312B">
        <w:rPr>
          <w:rFonts w:ascii="Times New Roman" w:eastAsia="Times New Roman" w:hAnsi="Times New Roman"/>
          <w:sz w:val="28"/>
          <w:szCs w:val="28"/>
          <w:lang w:eastAsia="ru-RU"/>
        </w:rPr>
        <w:t xml:space="preserve">, ул. </w:t>
      </w:r>
      <w:proofErr w:type="spellStart"/>
      <w:r w:rsidRPr="000F312B">
        <w:rPr>
          <w:rFonts w:ascii="Times New Roman" w:eastAsia="Times New Roman" w:hAnsi="Times New Roman"/>
          <w:sz w:val="28"/>
          <w:szCs w:val="28"/>
          <w:lang w:eastAsia="ru-RU"/>
        </w:rPr>
        <w:t>Тыныстанова</w:t>
      </w:r>
      <w:proofErr w:type="spellEnd"/>
      <w:r w:rsidRPr="000F312B">
        <w:rPr>
          <w:rFonts w:ascii="Times New Roman" w:eastAsia="Times New Roman" w:hAnsi="Times New Roman"/>
          <w:sz w:val="28"/>
          <w:szCs w:val="28"/>
          <w:lang w:eastAsia="ru-RU"/>
        </w:rPr>
        <w:t xml:space="preserve">, 215, Министерство труда, социального обеспечения и миграции КР, Управление труда и содействия занятости, </w:t>
      </w:r>
      <w:proofErr w:type="spellStart"/>
      <w:r w:rsidRPr="000F312B">
        <w:rPr>
          <w:rFonts w:ascii="Times New Roman" w:eastAsia="Times New Roman" w:hAnsi="Times New Roman"/>
          <w:sz w:val="28"/>
          <w:szCs w:val="28"/>
          <w:lang w:eastAsia="ru-RU"/>
        </w:rPr>
        <w:t>каб</w:t>
      </w:r>
      <w:proofErr w:type="spellEnd"/>
      <w:r w:rsidRPr="000F312B">
        <w:rPr>
          <w:rFonts w:ascii="Times New Roman" w:eastAsia="Times New Roman" w:hAnsi="Times New Roman"/>
          <w:sz w:val="28"/>
          <w:szCs w:val="28"/>
          <w:lang w:eastAsia="ru-RU"/>
        </w:rPr>
        <w:t xml:space="preserve">. № 401 и/или по телефону 664087, </w:t>
      </w:r>
      <w:proofErr w:type="spellStart"/>
      <w:r w:rsidRPr="000F312B">
        <w:rPr>
          <w:rFonts w:ascii="Times New Roman" w:eastAsia="Times New Roman" w:hAnsi="Times New Roman"/>
          <w:sz w:val="28"/>
          <w:szCs w:val="28"/>
          <w:lang w:eastAsia="ru-RU"/>
        </w:rPr>
        <w:t>Кожомкулова</w:t>
      </w:r>
      <w:proofErr w:type="spellEnd"/>
      <w:r w:rsidRPr="000F312B">
        <w:rPr>
          <w:rFonts w:ascii="Times New Roman" w:eastAsia="Times New Roman" w:hAnsi="Times New Roman"/>
          <w:sz w:val="28"/>
          <w:szCs w:val="28"/>
          <w:lang w:eastAsia="ru-RU"/>
        </w:rPr>
        <w:t xml:space="preserve"> </w:t>
      </w:r>
      <w:proofErr w:type="spellStart"/>
      <w:r w:rsidRPr="000F312B">
        <w:rPr>
          <w:rFonts w:ascii="Times New Roman" w:eastAsia="Times New Roman" w:hAnsi="Times New Roman"/>
          <w:sz w:val="28"/>
          <w:szCs w:val="28"/>
          <w:lang w:eastAsia="ru-RU"/>
        </w:rPr>
        <w:t>Мунара</w:t>
      </w:r>
      <w:proofErr w:type="spellEnd"/>
      <w:r w:rsidRPr="000F312B">
        <w:rPr>
          <w:rFonts w:ascii="Times New Roman" w:eastAsia="Times New Roman" w:hAnsi="Times New Roman"/>
          <w:sz w:val="28"/>
          <w:szCs w:val="28"/>
          <w:lang w:eastAsia="ru-RU"/>
        </w:rPr>
        <w:t xml:space="preserve"> (</w:t>
      </w:r>
      <w:r w:rsidRPr="000F312B">
        <w:rPr>
          <w:rFonts w:ascii="Times New Roman" w:eastAsia="Times New Roman" w:hAnsi="Times New Roman"/>
          <w:sz w:val="28"/>
          <w:szCs w:val="28"/>
          <w:lang w:val="en-US" w:eastAsia="ru-RU"/>
        </w:rPr>
        <w:t>e</w:t>
      </w:r>
      <w:r w:rsidRPr="000F312B">
        <w:rPr>
          <w:rFonts w:ascii="Times New Roman" w:eastAsia="Times New Roman" w:hAnsi="Times New Roman"/>
          <w:sz w:val="28"/>
          <w:szCs w:val="28"/>
          <w:lang w:eastAsia="ru-RU"/>
        </w:rPr>
        <w:t>-</w:t>
      </w:r>
      <w:r w:rsidRPr="000F312B">
        <w:rPr>
          <w:rFonts w:ascii="Times New Roman" w:eastAsia="Times New Roman" w:hAnsi="Times New Roman"/>
          <w:sz w:val="28"/>
          <w:szCs w:val="28"/>
          <w:lang w:val="en-US" w:eastAsia="ru-RU"/>
        </w:rPr>
        <w:t>mail</w:t>
      </w:r>
      <w:r w:rsidRPr="000F312B">
        <w:rPr>
          <w:rFonts w:ascii="Times New Roman" w:eastAsia="Times New Roman" w:hAnsi="Times New Roman"/>
          <w:sz w:val="28"/>
          <w:szCs w:val="28"/>
          <w:lang w:eastAsia="ru-RU"/>
        </w:rPr>
        <w:t xml:space="preserve">: </w:t>
      </w:r>
      <w:proofErr w:type="spellStart"/>
      <w:r w:rsidRPr="000F312B">
        <w:rPr>
          <w:rFonts w:ascii="Times New Roman" w:eastAsia="Times New Roman" w:hAnsi="Times New Roman"/>
          <w:sz w:val="28"/>
          <w:szCs w:val="28"/>
          <w:lang w:val="en-US" w:eastAsia="ru-RU"/>
        </w:rPr>
        <w:t>mintrud</w:t>
      </w:r>
      <w:proofErr w:type="spellEnd"/>
      <w:r w:rsidRPr="000F312B">
        <w:rPr>
          <w:rFonts w:ascii="Times New Roman" w:eastAsia="Times New Roman" w:hAnsi="Times New Roman"/>
          <w:sz w:val="28"/>
          <w:szCs w:val="28"/>
          <w:lang w:eastAsia="ru-RU"/>
        </w:rPr>
        <w:t>2016@</w:t>
      </w:r>
      <w:r w:rsidRPr="000F312B">
        <w:rPr>
          <w:rFonts w:ascii="Times New Roman" w:eastAsia="Times New Roman" w:hAnsi="Times New Roman"/>
          <w:sz w:val="28"/>
          <w:szCs w:val="28"/>
          <w:lang w:val="en-US" w:eastAsia="ru-RU"/>
        </w:rPr>
        <w:t>mail</w:t>
      </w:r>
      <w:r w:rsidRPr="000F312B">
        <w:rPr>
          <w:rFonts w:ascii="Times New Roman" w:eastAsia="Times New Roman" w:hAnsi="Times New Roman"/>
          <w:sz w:val="28"/>
          <w:szCs w:val="28"/>
          <w:lang w:eastAsia="ru-RU"/>
        </w:rPr>
        <w:t>.</w:t>
      </w:r>
      <w:proofErr w:type="spellStart"/>
      <w:r w:rsidRPr="000F312B">
        <w:rPr>
          <w:rFonts w:ascii="Times New Roman" w:eastAsia="Times New Roman" w:hAnsi="Times New Roman"/>
          <w:sz w:val="28"/>
          <w:szCs w:val="28"/>
          <w:lang w:val="en-US" w:eastAsia="ru-RU"/>
        </w:rPr>
        <w:t>ru</w:t>
      </w:r>
      <w:proofErr w:type="spellEnd"/>
      <w:r w:rsidRPr="000F312B">
        <w:rPr>
          <w:rFonts w:ascii="Times New Roman" w:eastAsia="Times New Roman" w:hAnsi="Times New Roman"/>
          <w:sz w:val="28"/>
          <w:szCs w:val="28"/>
          <w:lang w:eastAsia="ru-RU"/>
        </w:rPr>
        <w:t>.</w:t>
      </w:r>
    </w:p>
    <w:p w:rsidR="000F312B" w:rsidRPr="000F312B" w:rsidRDefault="000F312B" w:rsidP="000F312B">
      <w:pPr>
        <w:spacing w:line="240" w:lineRule="auto"/>
        <w:ind w:firstLine="851"/>
        <w:contextualSpacing/>
        <w:jc w:val="both"/>
        <w:rPr>
          <w:rFonts w:ascii="Times New Roman" w:eastAsia="Times New Roman" w:hAnsi="Times New Roman"/>
          <w:sz w:val="28"/>
          <w:szCs w:val="28"/>
          <w:lang w:val="ky-KG" w:eastAsia="ru-RU"/>
        </w:rPr>
      </w:pPr>
      <w:r w:rsidRPr="000F312B">
        <w:rPr>
          <w:rFonts w:ascii="Times New Roman" w:eastAsia="Times New Roman" w:hAnsi="Times New Roman"/>
          <w:sz w:val="28"/>
          <w:szCs w:val="28"/>
          <w:lang w:eastAsia="ru-RU"/>
        </w:rPr>
        <w:t>Электронная версия указанного проекта прилагается.</w:t>
      </w:r>
    </w:p>
    <w:p w:rsidR="004D3539" w:rsidRDefault="004D3539" w:rsidP="000F312B">
      <w:pPr>
        <w:spacing w:line="240" w:lineRule="auto"/>
        <w:ind w:firstLine="851"/>
        <w:contextualSpacing/>
        <w:jc w:val="both"/>
        <w:rPr>
          <w:rFonts w:ascii="Times New Roman" w:eastAsia="Times New Roman" w:hAnsi="Times New Roman"/>
          <w:sz w:val="28"/>
          <w:szCs w:val="28"/>
          <w:lang w:val="ky-KG" w:eastAsia="ru-RU"/>
        </w:rPr>
      </w:pPr>
      <w:r>
        <w:rPr>
          <w:rFonts w:ascii="Times New Roman" w:eastAsia="Times New Roman" w:hAnsi="Times New Roman"/>
          <w:sz w:val="28"/>
          <w:szCs w:val="28"/>
          <w:lang w:eastAsia="ru-RU"/>
        </w:rPr>
        <w:t xml:space="preserve">Предложения и замечания по данному проекту направлять </w:t>
      </w:r>
      <w:r w:rsidR="00B22845">
        <w:rPr>
          <w:rFonts w:ascii="Times New Roman" w:eastAsia="Times New Roman" w:hAnsi="Times New Roman"/>
          <w:sz w:val="28"/>
          <w:szCs w:val="28"/>
          <w:lang w:eastAsia="ru-RU"/>
        </w:rPr>
        <w:t xml:space="preserve">в </w:t>
      </w:r>
      <w:proofErr w:type="spellStart"/>
      <w:r w:rsidR="00B22845">
        <w:rPr>
          <w:rFonts w:ascii="Times New Roman" w:eastAsia="Times New Roman" w:hAnsi="Times New Roman"/>
          <w:sz w:val="28"/>
          <w:szCs w:val="28"/>
          <w:lang w:eastAsia="ru-RU"/>
        </w:rPr>
        <w:t>течени</w:t>
      </w:r>
      <w:proofErr w:type="spellEnd"/>
    </w:p>
    <w:p w:rsidR="004D3539" w:rsidRDefault="004D3539" w:rsidP="004D3539">
      <w:pPr>
        <w:tabs>
          <w:tab w:val="left" w:pos="5835"/>
        </w:tabs>
        <w:spacing w:line="240" w:lineRule="auto"/>
        <w:ind w:firstLine="851"/>
        <w:contextualSpacing/>
        <w:jc w:val="both"/>
        <w:rPr>
          <w:rFonts w:ascii="Times New Roman" w:hAnsi="Times New Roman" w:cs="Times New Roman"/>
          <w:i/>
          <w:spacing w:val="3"/>
          <w:sz w:val="24"/>
          <w:szCs w:val="24"/>
          <w:lang w:val="ky-KG"/>
        </w:rPr>
      </w:pPr>
    </w:p>
    <w:p w:rsidR="004D3539" w:rsidRPr="00D75B43" w:rsidRDefault="004D3539" w:rsidP="004D3539">
      <w:pPr>
        <w:tabs>
          <w:tab w:val="left" w:pos="5835"/>
        </w:tabs>
        <w:spacing w:line="240" w:lineRule="auto"/>
        <w:ind w:firstLine="851"/>
        <w:contextualSpacing/>
        <w:jc w:val="both"/>
        <w:rPr>
          <w:rFonts w:ascii="Times New Roman" w:hAnsi="Times New Roman" w:cs="Times New Roman"/>
          <w:i/>
          <w:sz w:val="28"/>
          <w:szCs w:val="28"/>
        </w:rPr>
      </w:pPr>
      <w:r w:rsidRPr="00D75B43">
        <w:rPr>
          <w:rFonts w:ascii="Times New Roman" w:hAnsi="Times New Roman" w:cs="Times New Roman"/>
          <w:i/>
          <w:sz w:val="28"/>
          <w:szCs w:val="28"/>
        </w:rPr>
        <w:t>Приложение:</w:t>
      </w:r>
    </w:p>
    <w:p w:rsidR="004D3539" w:rsidRPr="00D75B43" w:rsidRDefault="004D3539" w:rsidP="004D3539">
      <w:pPr>
        <w:tabs>
          <w:tab w:val="left" w:pos="5835"/>
        </w:tabs>
        <w:spacing w:line="240" w:lineRule="auto"/>
        <w:ind w:firstLine="851"/>
        <w:contextualSpacing/>
        <w:jc w:val="both"/>
        <w:rPr>
          <w:rFonts w:ascii="Times New Roman" w:hAnsi="Times New Roman" w:cs="Times New Roman"/>
          <w:i/>
          <w:sz w:val="28"/>
          <w:szCs w:val="28"/>
        </w:rPr>
      </w:pPr>
      <w:r w:rsidRPr="00D75B43">
        <w:rPr>
          <w:rFonts w:ascii="Times New Roman" w:hAnsi="Times New Roman" w:cs="Times New Roman"/>
          <w:i/>
          <w:sz w:val="28"/>
          <w:szCs w:val="28"/>
        </w:rPr>
        <w:t>- про</w:t>
      </w:r>
      <w:r w:rsidR="00C31F08">
        <w:rPr>
          <w:rFonts w:ascii="Times New Roman" w:hAnsi="Times New Roman" w:cs="Times New Roman"/>
          <w:i/>
          <w:sz w:val="28"/>
          <w:szCs w:val="28"/>
        </w:rPr>
        <w:t>ект Закона</w:t>
      </w:r>
      <w:r>
        <w:rPr>
          <w:rFonts w:ascii="Times New Roman" w:hAnsi="Times New Roman" w:cs="Times New Roman"/>
          <w:i/>
          <w:sz w:val="28"/>
          <w:szCs w:val="28"/>
        </w:rPr>
        <w:t xml:space="preserve"> на </w:t>
      </w:r>
      <w:r>
        <w:rPr>
          <w:rFonts w:ascii="Times New Roman" w:hAnsi="Times New Roman" w:cs="Times New Roman"/>
          <w:i/>
          <w:sz w:val="28"/>
          <w:szCs w:val="28"/>
          <w:lang w:val="ky-KG"/>
        </w:rPr>
        <w:t>двух</w:t>
      </w:r>
      <w:r>
        <w:rPr>
          <w:rFonts w:ascii="Times New Roman" w:hAnsi="Times New Roman" w:cs="Times New Roman"/>
          <w:i/>
          <w:sz w:val="28"/>
          <w:szCs w:val="28"/>
        </w:rPr>
        <w:t xml:space="preserve"> язык</w:t>
      </w:r>
      <w:r>
        <w:rPr>
          <w:rFonts w:ascii="Times New Roman" w:hAnsi="Times New Roman" w:cs="Times New Roman"/>
          <w:i/>
          <w:sz w:val="28"/>
          <w:szCs w:val="28"/>
          <w:lang w:val="ky-KG"/>
        </w:rPr>
        <w:t>ах</w:t>
      </w:r>
      <w:r w:rsidR="00EA4D99">
        <w:rPr>
          <w:rFonts w:ascii="Times New Roman" w:hAnsi="Times New Roman" w:cs="Times New Roman"/>
          <w:i/>
          <w:sz w:val="28"/>
          <w:szCs w:val="28"/>
        </w:rPr>
        <w:t>;</w:t>
      </w:r>
    </w:p>
    <w:p w:rsidR="004D3539" w:rsidRDefault="004D3539" w:rsidP="004D3539">
      <w:pPr>
        <w:tabs>
          <w:tab w:val="left" w:pos="5835"/>
        </w:tabs>
        <w:spacing w:line="240" w:lineRule="auto"/>
        <w:ind w:firstLine="851"/>
        <w:contextualSpacing/>
        <w:jc w:val="both"/>
        <w:rPr>
          <w:rFonts w:ascii="Times New Roman" w:hAnsi="Times New Roman" w:cs="Times New Roman"/>
          <w:i/>
          <w:sz w:val="28"/>
          <w:szCs w:val="28"/>
          <w:lang w:val="ky-KG"/>
        </w:rPr>
      </w:pPr>
      <w:r w:rsidRPr="00D75B43">
        <w:rPr>
          <w:rFonts w:ascii="Times New Roman" w:hAnsi="Times New Roman" w:cs="Times New Roman"/>
          <w:i/>
          <w:sz w:val="28"/>
          <w:szCs w:val="28"/>
        </w:rPr>
        <w:lastRenderedPageBreak/>
        <w:t>- справка-о</w:t>
      </w:r>
      <w:r>
        <w:rPr>
          <w:rFonts w:ascii="Times New Roman" w:hAnsi="Times New Roman" w:cs="Times New Roman"/>
          <w:i/>
          <w:sz w:val="28"/>
          <w:szCs w:val="28"/>
        </w:rPr>
        <w:t xml:space="preserve">боснование на </w:t>
      </w:r>
      <w:r w:rsidR="00EA4D99">
        <w:rPr>
          <w:rFonts w:ascii="Times New Roman" w:hAnsi="Times New Roman" w:cs="Times New Roman"/>
          <w:i/>
          <w:sz w:val="28"/>
          <w:szCs w:val="28"/>
          <w:lang w:val="ky-KG"/>
        </w:rPr>
        <w:t>двух языках;</w:t>
      </w:r>
    </w:p>
    <w:p w:rsidR="00EA4D99" w:rsidRDefault="00EA4D99" w:rsidP="004D3539">
      <w:pPr>
        <w:tabs>
          <w:tab w:val="left" w:pos="5835"/>
        </w:tabs>
        <w:spacing w:line="240" w:lineRule="auto"/>
        <w:ind w:firstLine="851"/>
        <w:contextualSpacing/>
        <w:jc w:val="both"/>
        <w:rPr>
          <w:rFonts w:ascii="Times New Roman" w:hAnsi="Times New Roman" w:cs="Times New Roman"/>
          <w:i/>
          <w:sz w:val="28"/>
          <w:szCs w:val="28"/>
          <w:lang w:val="ky-KG"/>
        </w:rPr>
      </w:pPr>
      <w:r>
        <w:rPr>
          <w:rFonts w:ascii="Times New Roman" w:hAnsi="Times New Roman" w:cs="Times New Roman"/>
          <w:i/>
          <w:sz w:val="28"/>
          <w:szCs w:val="28"/>
          <w:lang w:val="ky-KG"/>
        </w:rPr>
        <w:t>- сравнительная таблица на двух языках.</w:t>
      </w:r>
    </w:p>
    <w:p w:rsidR="000E12BB" w:rsidRPr="000E12BB" w:rsidRDefault="000E12BB" w:rsidP="00B22845">
      <w:pPr>
        <w:shd w:val="clear" w:color="auto" w:fill="FFFFFF"/>
        <w:spacing w:after="120" w:line="276" w:lineRule="atLeast"/>
        <w:jc w:val="both"/>
        <w:rPr>
          <w:rFonts w:ascii="Times New Roman" w:eastAsia="Times New Roman" w:hAnsi="Times New Roman" w:cs="Times New Roman"/>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566"/>
        <w:gridCol w:w="2722"/>
      </w:tblGrid>
      <w:tr w:rsidR="00CA277D" w:rsidRPr="000E12BB" w:rsidTr="000E12BB">
        <w:tc>
          <w:tcPr>
            <w:tcW w:w="39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1. Предложения принимаются:</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w:t>
            </w:r>
          </w:p>
        </w:tc>
      </w:tr>
      <w:tr w:rsidR="00CA277D" w:rsidRPr="000E12BB" w:rsidTr="000E12BB">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по электронной почте</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B22845" w:rsidP="000E12BB">
            <w:pPr>
              <w:spacing w:after="60" w:line="276"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sz w:val="28"/>
                <w:szCs w:val="28"/>
                <w:lang w:val="en-US" w:eastAsia="ru-RU"/>
              </w:rPr>
              <w:t>mintrud</w:t>
            </w:r>
            <w:proofErr w:type="spellEnd"/>
            <w:r w:rsidRPr="00B22845">
              <w:rPr>
                <w:rFonts w:ascii="Times New Roman" w:eastAsia="Times New Roman" w:hAnsi="Times New Roman"/>
                <w:sz w:val="28"/>
                <w:szCs w:val="28"/>
                <w:lang w:eastAsia="ru-RU"/>
              </w:rPr>
              <w:t>2016@</w:t>
            </w:r>
            <w:r>
              <w:rPr>
                <w:rFonts w:ascii="Times New Roman" w:eastAsia="Times New Roman" w:hAnsi="Times New Roman"/>
                <w:sz w:val="28"/>
                <w:szCs w:val="28"/>
                <w:lang w:val="en-US" w:eastAsia="ru-RU"/>
              </w:rPr>
              <w:t>mail</w:t>
            </w:r>
            <w:r w:rsidRPr="00B22845">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p>
        </w:tc>
      </w:tr>
      <w:tr w:rsidR="00CA277D" w:rsidRPr="000E12BB" w:rsidTr="000E12BB">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на почтовый адрес</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(почтовый адрес)</w:t>
            </w:r>
          </w:p>
        </w:tc>
      </w:tr>
      <w:tr w:rsidR="00CA277D" w:rsidRPr="000E12BB" w:rsidTr="000E12BB">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2. Ср</w:t>
            </w:r>
            <w:r w:rsidR="007C41ED">
              <w:rPr>
                <w:rFonts w:ascii="Times New Roman" w:eastAsia="Times New Roman" w:hAnsi="Times New Roman" w:cs="Times New Roman"/>
                <w:sz w:val="28"/>
                <w:szCs w:val="28"/>
                <w:lang w:eastAsia="ru-RU"/>
              </w:rPr>
              <w:t>ок приема предложений</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7C41ED" w:rsidP="000E12BB">
            <w:pPr>
              <w:spacing w:after="60" w:line="276" w:lineRule="atLeast"/>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в течение 15 дней со дня опубликования</w:t>
            </w:r>
          </w:p>
        </w:tc>
      </w:tr>
      <w:tr w:rsidR="00CA277D" w:rsidRPr="000E12BB" w:rsidTr="000E12BB">
        <w:tc>
          <w:tcPr>
            <w:tcW w:w="39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3. Срок размещения Реестра предложений и ответов на официальном сайте органа разработчика не позднее</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12BB" w:rsidRPr="000E12BB" w:rsidRDefault="000E12BB" w:rsidP="000E12BB">
            <w:pPr>
              <w:spacing w:after="60" w:line="276" w:lineRule="atLeast"/>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(число, месяц, год)</w:t>
            </w:r>
          </w:p>
        </w:tc>
      </w:tr>
    </w:tbl>
    <w:p w:rsidR="000E12BB" w:rsidRPr="000E12BB" w:rsidRDefault="000E12BB" w:rsidP="000E12BB">
      <w:pPr>
        <w:shd w:val="clear" w:color="auto" w:fill="FFFFFF"/>
        <w:spacing w:after="60" w:line="276" w:lineRule="atLeast"/>
        <w:ind w:firstLine="567"/>
        <w:jc w:val="both"/>
        <w:rPr>
          <w:rFonts w:ascii="Times New Roman" w:eastAsia="Times New Roman" w:hAnsi="Times New Roman" w:cs="Times New Roman"/>
          <w:sz w:val="28"/>
          <w:szCs w:val="28"/>
          <w:lang w:eastAsia="ru-RU"/>
        </w:rPr>
      </w:pPr>
      <w:r w:rsidRPr="000E12BB">
        <w:rPr>
          <w:rFonts w:ascii="Times New Roman" w:eastAsia="Times New Roman" w:hAnsi="Times New Roman" w:cs="Times New Roman"/>
          <w:sz w:val="28"/>
          <w:szCs w:val="28"/>
          <w:lang w:eastAsia="ru-RU"/>
        </w:rPr>
        <w:t> </w:t>
      </w:r>
    </w:p>
    <w:p w:rsidR="00C3640A" w:rsidRPr="00CA277D" w:rsidRDefault="00C3640A">
      <w:pPr>
        <w:rPr>
          <w:rFonts w:ascii="Times New Roman" w:hAnsi="Times New Roman" w:cs="Times New Roman"/>
          <w:sz w:val="28"/>
          <w:szCs w:val="28"/>
        </w:rPr>
      </w:pPr>
      <w:bookmarkStart w:id="0" w:name="_GoBack"/>
      <w:bookmarkEnd w:id="0"/>
    </w:p>
    <w:sectPr w:rsidR="00C3640A" w:rsidRPr="00CA277D" w:rsidSect="004400B4">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BB"/>
    <w:rsid w:val="00093F6E"/>
    <w:rsid w:val="000E12BB"/>
    <w:rsid w:val="000F312B"/>
    <w:rsid w:val="00240187"/>
    <w:rsid w:val="00311845"/>
    <w:rsid w:val="003343CD"/>
    <w:rsid w:val="003D4E57"/>
    <w:rsid w:val="003D6D7C"/>
    <w:rsid w:val="004400B4"/>
    <w:rsid w:val="004D3539"/>
    <w:rsid w:val="00557B83"/>
    <w:rsid w:val="005731EF"/>
    <w:rsid w:val="00575387"/>
    <w:rsid w:val="00582A91"/>
    <w:rsid w:val="006427DD"/>
    <w:rsid w:val="00655DAC"/>
    <w:rsid w:val="006F1E0A"/>
    <w:rsid w:val="00781EC2"/>
    <w:rsid w:val="007C41ED"/>
    <w:rsid w:val="00867663"/>
    <w:rsid w:val="00874087"/>
    <w:rsid w:val="008B472E"/>
    <w:rsid w:val="008F54E9"/>
    <w:rsid w:val="00931712"/>
    <w:rsid w:val="00A2452D"/>
    <w:rsid w:val="00A61C37"/>
    <w:rsid w:val="00A72B52"/>
    <w:rsid w:val="00AD038B"/>
    <w:rsid w:val="00B03AA1"/>
    <w:rsid w:val="00B22845"/>
    <w:rsid w:val="00B44418"/>
    <w:rsid w:val="00B73FD4"/>
    <w:rsid w:val="00BC4848"/>
    <w:rsid w:val="00BD3C9F"/>
    <w:rsid w:val="00C31F08"/>
    <w:rsid w:val="00C3640A"/>
    <w:rsid w:val="00CA277D"/>
    <w:rsid w:val="00D574D9"/>
    <w:rsid w:val="00E05907"/>
    <w:rsid w:val="00E25CBB"/>
    <w:rsid w:val="00E5113F"/>
    <w:rsid w:val="00EA4D99"/>
    <w:rsid w:val="00F23AEC"/>
    <w:rsid w:val="00F343E5"/>
    <w:rsid w:val="00F903BD"/>
    <w:rsid w:val="00FC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539"/>
    <w:rPr>
      <w:color w:val="0563C1" w:themeColor="hyperlink"/>
      <w:u w:val="single"/>
    </w:rPr>
  </w:style>
  <w:style w:type="paragraph" w:styleId="a4">
    <w:name w:val="List Paragraph"/>
    <w:basedOn w:val="a"/>
    <w:uiPriority w:val="34"/>
    <w:qFormat/>
    <w:rsid w:val="00557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539"/>
    <w:rPr>
      <w:color w:val="0563C1" w:themeColor="hyperlink"/>
      <w:u w:val="single"/>
    </w:rPr>
  </w:style>
  <w:style w:type="paragraph" w:styleId="a4">
    <w:name w:val="List Paragraph"/>
    <w:basedOn w:val="a"/>
    <w:uiPriority w:val="34"/>
    <w:qFormat/>
    <w:rsid w:val="00557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Munara Kojomkulova</cp:lastModifiedBy>
  <cp:revision>2</cp:revision>
  <dcterms:created xsi:type="dcterms:W3CDTF">2022-03-04T11:24:00Z</dcterms:created>
  <dcterms:modified xsi:type="dcterms:W3CDTF">2022-03-04T11:24:00Z</dcterms:modified>
</cp:coreProperties>
</file>